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numPr>
          <w:ilvl w:val="0"/>
          <w:numId w:val="0"/>
        </w:numPr>
        <w:ind w:left="0" w:hanging="0"/>
        <w:jc w:val="center"/>
        <w:outlineLvl w:val="0"/>
        <w:rPr/>
      </w:pPr>
      <w:r>
        <w:rPr/>
        <w:t>ПРАВИТЕЛЬСТВО УЛЬЯНОВСКОЙ ОБЛАСТИ</w:t>
      </w:r>
    </w:p>
    <w:p>
      <w:pPr>
        <w:pStyle w:val="ConsPlusTitle"/>
        <w:jc w:val="center"/>
        <w:rPr/>
      </w:pPr>
      <w:r>
        <w:rPr/>
      </w:r>
    </w:p>
    <w:p>
      <w:pPr>
        <w:pStyle w:val="ConsPlusTitle"/>
        <w:jc w:val="center"/>
        <w:rPr/>
      </w:pPr>
      <w:r>
        <w:rPr/>
        <w:t>ПОСТАНОВЛЕНИЕ</w:t>
      </w:r>
    </w:p>
    <w:p>
      <w:pPr>
        <w:pStyle w:val="ConsPlusTitle"/>
        <w:jc w:val="center"/>
        <w:rPr/>
      </w:pPr>
      <w:r>
        <w:rPr/>
        <w:t>от 4 июня 2018 г. N 247-П</w:t>
      </w:r>
    </w:p>
    <w:p>
      <w:pPr>
        <w:pStyle w:val="ConsPlusTitle"/>
        <w:jc w:val="center"/>
        <w:rPr/>
      </w:pPr>
      <w:r>
        <w:rPr/>
      </w:r>
    </w:p>
    <w:p>
      <w:pPr>
        <w:pStyle w:val="ConsPlusTitle"/>
        <w:jc w:val="center"/>
        <w:rPr/>
      </w:pPr>
      <w:r>
        <w:rPr/>
        <w:t>ОБ УТВЕРЖДЕНИИ ПРАВИЛ ПРЕДОСТАВЛЕНИЯ ОБРАЗОВАТЕЛЬНЫМ</w:t>
      </w:r>
    </w:p>
    <w:p>
      <w:pPr>
        <w:pStyle w:val="ConsPlusTitle"/>
        <w:jc w:val="center"/>
        <w:rPr/>
      </w:pPr>
      <w:r>
        <w:rPr/>
        <w:t>ОРГАНИЗАЦИЯМ ВЫСШЕГО ОБРАЗОВАНИЯ, НАХОДЯЩИМСЯ НА ТЕРРИТОРИИ</w:t>
      </w:r>
    </w:p>
    <w:p>
      <w:pPr>
        <w:pStyle w:val="ConsPlusTitle"/>
        <w:jc w:val="center"/>
        <w:rPr/>
      </w:pPr>
      <w:r>
        <w:rPr/>
        <w:t>УЛЬЯНОВСКОЙ ОБЛАСТИ, ГРАНТОВ В ФОРМЕ СУБСИДИЙ ИЗ ОБЛАСТНОГО</w:t>
      </w:r>
    </w:p>
    <w:p>
      <w:pPr>
        <w:pStyle w:val="ConsPlusTitle"/>
        <w:jc w:val="center"/>
        <w:rPr/>
      </w:pPr>
      <w:r>
        <w:rPr/>
        <w:t>БЮДЖЕТА УЛЬЯНОВСКОЙ ОБЛАСТИ В ЦЕЛЯХ ФИНАНСОВОГО ОБЕСПЕЧЕНИЯ</w:t>
      </w:r>
    </w:p>
    <w:p>
      <w:pPr>
        <w:pStyle w:val="ConsPlusTitle"/>
        <w:jc w:val="center"/>
        <w:rPr/>
      </w:pPr>
      <w:r>
        <w:rPr/>
        <w:t>ИХ ЗАТРАТ, СВЯЗАННЫХ С РЕАЛИЗАЦИЕЙ ПРОЕКТА ПО ОРГАНИЗАЦИИ</w:t>
      </w:r>
    </w:p>
    <w:p>
      <w:pPr>
        <w:pStyle w:val="ConsPlusTitle"/>
        <w:jc w:val="center"/>
        <w:rPr/>
      </w:pPr>
      <w:r>
        <w:rPr/>
        <w:t>ДЕЯТЕЛЬНОСТИ НАУЧНО-ОБРАЗОВАТЕЛЬНОГО КЛАСТЕРА</w:t>
      </w:r>
    </w:p>
    <w:p>
      <w:pPr>
        <w:pStyle w:val="ConsPlusTitle"/>
        <w:jc w:val="center"/>
        <w:rPr/>
      </w:pPr>
      <w:r>
        <w:rPr/>
        <w:t>АГРОПРОМЫШЛЕННОГО КОМПЛЕКСА НА ТЕРРИТОРИИ</w:t>
      </w:r>
    </w:p>
    <w:p>
      <w:pPr>
        <w:pStyle w:val="ConsPlusTitle"/>
        <w:jc w:val="center"/>
        <w:rPr/>
      </w:pPr>
      <w:r>
        <w:rPr/>
        <w:t>УЛЬЯНОВСКОЙ ОБЛАСТИ</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постановлений Правительства Ульяновской области</w:t>
            </w:r>
          </w:p>
          <w:p>
            <w:pPr>
              <w:pStyle w:val="ConsPlusNormal"/>
              <w:jc w:val="center"/>
              <w:rPr/>
            </w:pPr>
            <w:r>
              <w:rPr>
                <w:color w:val="392C69"/>
              </w:rPr>
              <w:t xml:space="preserve">от 09.08.2018 </w:t>
            </w:r>
            <w:hyperlink r:id="rId2">
              <w:r>
                <w:rPr>
                  <w:color w:val="0000FF"/>
                </w:rPr>
                <w:t>N 364-П</w:t>
              </w:r>
            </w:hyperlink>
            <w:r>
              <w:rPr>
                <w:color w:val="392C69"/>
              </w:rPr>
              <w:t xml:space="preserve">, от 24.08.2018 </w:t>
            </w:r>
            <w:hyperlink r:id="rId3">
              <w:r>
                <w:rPr>
                  <w:color w:val="0000FF"/>
                </w:rPr>
                <w:t>N 389-П</w:t>
              </w:r>
            </w:hyperlink>
            <w:r>
              <w:rPr>
                <w:color w:val="392C69"/>
              </w:rPr>
              <w:t xml:space="preserve">, от 08.11.2019 </w:t>
            </w:r>
            <w:hyperlink r:id="rId4">
              <w:r>
                <w:rPr>
                  <w:color w:val="0000FF"/>
                </w:rPr>
                <w:t>N 556-П</w:t>
              </w:r>
            </w:hyperlink>
            <w:r>
              <w:rPr>
                <w:color w:val="392C69"/>
              </w:rPr>
              <w:t>,</w:t>
            </w:r>
          </w:p>
          <w:p>
            <w:pPr>
              <w:pStyle w:val="ConsPlusNormal"/>
              <w:jc w:val="center"/>
              <w:rPr/>
            </w:pPr>
            <w:r>
              <w:rPr>
                <w:color w:val="392C69"/>
              </w:rPr>
              <w:t xml:space="preserve">от 20.05.2020 </w:t>
            </w:r>
            <w:hyperlink r:id="rId5">
              <w:r>
                <w:rPr>
                  <w:color w:val="0000FF"/>
                </w:rPr>
                <w:t>N 263-П</w:t>
              </w:r>
            </w:hyperlink>
            <w:r>
              <w:rPr>
                <w:color w:val="392C69"/>
              </w:rPr>
              <w:t xml:space="preserve">, от 02.06.2021 </w:t>
            </w:r>
            <w:hyperlink r:id="rId6">
              <w:r>
                <w:rPr>
                  <w:color w:val="0000FF"/>
                </w:rPr>
                <w:t>N 216-П</w:t>
              </w:r>
            </w:hyperlink>
            <w:r>
              <w:rPr>
                <w:color w:val="392C69"/>
              </w:rPr>
              <w:t xml:space="preserve">, от 10.08.2021 </w:t>
            </w:r>
            <w:hyperlink r:id="rId7">
              <w:r>
                <w:rPr>
                  <w:color w:val="0000FF"/>
                </w:rPr>
                <w:t>N 365-П</w:t>
              </w:r>
            </w:hyperlink>
            <w:r>
              <w:rPr>
                <w:color w:val="392C69"/>
              </w:rPr>
              <w:t>,</w:t>
            </w:r>
          </w:p>
          <w:p>
            <w:pPr>
              <w:pStyle w:val="ConsPlusNormal"/>
              <w:jc w:val="center"/>
              <w:rPr/>
            </w:pPr>
            <w:r>
              <w:rPr>
                <w:color w:val="392C69"/>
              </w:rPr>
              <w:t xml:space="preserve">от 16.11.2021 </w:t>
            </w:r>
            <w:hyperlink r:id="rId8">
              <w:r>
                <w:rPr>
                  <w:color w:val="0000FF"/>
                </w:rPr>
                <w:t>N 578-П</w:t>
              </w:r>
            </w:hyperlink>
            <w:r>
              <w:rPr>
                <w:color w:val="392C69"/>
              </w:rPr>
              <w:t xml:space="preserve">, от 09.03.2022 </w:t>
            </w:r>
            <w:hyperlink r:id="rId9">
              <w:r>
                <w:rPr>
                  <w:color w:val="0000FF"/>
                </w:rPr>
                <w:t>N 111-П</w:t>
              </w:r>
            </w:hyperlink>
            <w:r>
              <w:rPr>
                <w:color w:val="392C69"/>
              </w:rPr>
              <w:t xml:space="preserve">, от 21.07.2022 </w:t>
            </w:r>
            <w:hyperlink r:id="rId10">
              <w:r>
                <w:rPr>
                  <w:color w:val="0000FF"/>
                </w:rPr>
                <w:t>N 418-П</w:t>
              </w:r>
            </w:hyperlink>
            <w:r>
              <w:rPr>
                <w:color w:val="392C69"/>
              </w:rPr>
              <w:t>,</w:t>
            </w:r>
          </w:p>
          <w:p>
            <w:pPr>
              <w:pStyle w:val="ConsPlusNormal"/>
              <w:jc w:val="center"/>
              <w:rPr/>
            </w:pPr>
            <w:r>
              <w:rPr>
                <w:color w:val="392C69"/>
              </w:rPr>
              <w:t xml:space="preserve">от 21.12.2022 </w:t>
            </w:r>
            <w:hyperlink r:id="rId11">
              <w:r>
                <w:rPr>
                  <w:color w:val="0000FF"/>
                </w:rPr>
                <w:t>N 775-П</w:t>
              </w:r>
            </w:hyperlink>
            <w:r>
              <w:rPr>
                <w:color w:val="392C69"/>
              </w:rPr>
              <w:t xml:space="preserve">, от 17.11.2023 </w:t>
            </w:r>
            <w:hyperlink r:id="rId12">
              <w:r>
                <w:rPr>
                  <w:color w:val="0000FF"/>
                </w:rPr>
                <w:t>N 590-П</w:t>
              </w:r>
            </w:hyperlink>
            <w:r>
              <w:rPr>
                <w:color w:val="392C69"/>
              </w:rPr>
              <w:t xml:space="preserve">, от 05.02.2024 </w:t>
            </w:r>
            <w:hyperlink r:id="rId13">
              <w:r>
                <w:rPr>
                  <w:color w:val="0000FF"/>
                </w:rPr>
                <w:t>N 65-П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r>
        <w:rPr/>
        <w:t xml:space="preserve">В соответствии со </w:t>
      </w:r>
      <w:hyperlink r:id="rId14">
        <w:r>
          <w:rPr>
            <w:color w:val="0000FF"/>
          </w:rPr>
          <w:t>статьей 78.1</w:t>
        </w:r>
      </w:hyperlink>
      <w:r>
        <w:rPr/>
        <w:t xml:space="preserve"> Бюджетного кодекса Российской Федерации и государственной </w:t>
      </w:r>
      <w:hyperlink r:id="rId15">
        <w:r>
          <w:rPr>
            <w:color w:val="0000FF"/>
          </w:rPr>
          <w:t>программой</w:t>
        </w:r>
      </w:hyperlink>
      <w:r>
        <w:rPr/>
        <w:t xml:space="preserve">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утвержденной постановлением Правительства Ульяновской области от 30.11.2023 N 32/644-П "Об утверждении государственной программы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Правительство Ульяновской области постановляет:</w:t>
      </w:r>
    </w:p>
    <w:p>
      <w:pPr>
        <w:pStyle w:val="ConsPlusNormal"/>
        <w:jc w:val="both"/>
        <w:rPr/>
      </w:pPr>
      <w:r>
        <w:rPr/>
        <w:t xml:space="preserve">(в ред. постановлений Правительства Ульяновской области от 20.05.2020 </w:t>
      </w:r>
      <w:hyperlink r:id="rId16">
        <w:r>
          <w:rPr>
            <w:color w:val="0000FF"/>
          </w:rPr>
          <w:t>N 263-П</w:t>
        </w:r>
      </w:hyperlink>
      <w:r>
        <w:rPr/>
        <w:t xml:space="preserve">, от 05.02.2024 </w:t>
      </w:r>
      <w:hyperlink r:id="rId17">
        <w:r>
          <w:rPr>
            <w:color w:val="0000FF"/>
          </w:rPr>
          <w:t>N 65-П</w:t>
        </w:r>
      </w:hyperlink>
      <w:r>
        <w:rPr/>
        <w:t>)</w:t>
      </w:r>
    </w:p>
    <w:p>
      <w:pPr>
        <w:pStyle w:val="ConsPlusNormal"/>
        <w:spacing w:before="220" w:after="0"/>
        <w:ind w:firstLine="540"/>
        <w:jc w:val="both"/>
        <w:rPr/>
      </w:pPr>
      <w:r>
        <w:rPr/>
        <w:t xml:space="preserve">1. Утвердить прилагаемые </w:t>
      </w:r>
      <w:hyperlink w:anchor="P40">
        <w:r>
          <w:rPr>
            <w:color w:val="0000FF"/>
          </w:rPr>
          <w:t>Правила</w:t>
        </w:r>
      </w:hyperlink>
      <w:r>
        <w:rPr/>
        <w:t xml:space="preserve"> предоставления образовательным организациям высшего образования, находящимся на территории Ульяновской области, грантов в форме субсидий из областного бюджета Ульяновской области в целях финансового обеспечения их затрат, связанных с реализацией проекта по организации деятельности научно-образовательного кластера агропромышленного комплекса на территории Ульяновской области.</w:t>
      </w:r>
    </w:p>
    <w:p>
      <w:pPr>
        <w:pStyle w:val="ConsPlusNormal"/>
        <w:jc w:val="both"/>
        <w:rPr/>
      </w:pPr>
      <w:r>
        <w:rPr/>
        <w:t xml:space="preserve">(в ред. постановлений Правительства Ульяновской области от 09.08.2018 </w:t>
      </w:r>
      <w:hyperlink r:id="rId18">
        <w:r>
          <w:rPr>
            <w:color w:val="0000FF"/>
          </w:rPr>
          <w:t>N 364-П</w:t>
        </w:r>
      </w:hyperlink>
      <w:r>
        <w:rPr/>
        <w:t xml:space="preserve">, от 08.11.2019 </w:t>
      </w:r>
      <w:hyperlink r:id="rId19">
        <w:r>
          <w:rPr>
            <w:color w:val="0000FF"/>
          </w:rPr>
          <w:t>N 556-П</w:t>
        </w:r>
      </w:hyperlink>
      <w:r>
        <w:rPr/>
        <w:t>)</w:t>
      </w:r>
    </w:p>
    <w:p>
      <w:pPr>
        <w:pStyle w:val="ConsPlusNormal"/>
        <w:spacing w:before="220" w:after="0"/>
        <w:ind w:firstLine="540"/>
        <w:jc w:val="both"/>
        <w:rPr/>
      </w:pPr>
      <w:r>
        <w:rPr/>
        <w:t>2. Настоящее постановление вступает в силу на следующий день после дня его официального опубликования.</w:t>
      </w:r>
    </w:p>
    <w:p>
      <w:pPr>
        <w:pStyle w:val="ConsPlusNormal"/>
        <w:jc w:val="both"/>
        <w:rPr/>
      </w:pPr>
      <w:r>
        <w:rPr/>
      </w:r>
    </w:p>
    <w:p>
      <w:pPr>
        <w:pStyle w:val="ConsPlusNormal"/>
        <w:jc w:val="right"/>
        <w:rPr/>
      </w:pPr>
      <w:r>
        <w:rPr/>
        <w:t>Исполняющий обязанности Председателя</w:t>
      </w:r>
    </w:p>
    <w:p>
      <w:pPr>
        <w:pStyle w:val="ConsPlusNormal"/>
        <w:jc w:val="right"/>
        <w:rPr/>
      </w:pPr>
      <w:r>
        <w:rPr/>
        <w:t>Правительства Ульяновской области</w:t>
      </w:r>
    </w:p>
    <w:p>
      <w:pPr>
        <w:pStyle w:val="ConsPlusNormal"/>
        <w:jc w:val="right"/>
        <w:rPr/>
      </w:pPr>
      <w:r>
        <w:rPr/>
        <w:t>А.С.ТЮРИН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0"/>
        <w:rPr/>
      </w:pPr>
      <w:r>
        <w:rPr/>
        <w:t>Утверждены</w:t>
      </w:r>
    </w:p>
    <w:p>
      <w:pPr>
        <w:pStyle w:val="ConsPlusNormal"/>
        <w:jc w:val="right"/>
        <w:rPr/>
      </w:pPr>
      <w:r>
        <w:rPr/>
        <w:t>постановлением</w:t>
      </w:r>
    </w:p>
    <w:p>
      <w:pPr>
        <w:pStyle w:val="ConsPlusNormal"/>
        <w:jc w:val="right"/>
        <w:rPr/>
      </w:pPr>
      <w:r>
        <w:rPr/>
        <w:t>Правительства Ульяновской области</w:t>
      </w:r>
    </w:p>
    <w:p>
      <w:pPr>
        <w:pStyle w:val="ConsPlusNormal"/>
        <w:jc w:val="right"/>
        <w:rPr/>
      </w:pPr>
      <w:r>
        <w:rPr/>
        <w:t>от 4 июня 2018 г. N 247-П</w:t>
      </w:r>
    </w:p>
    <w:p>
      <w:pPr>
        <w:pStyle w:val="ConsPlusNormal"/>
        <w:jc w:val="both"/>
        <w:rPr/>
      </w:pPr>
      <w:r>
        <w:rPr/>
      </w:r>
    </w:p>
    <w:p>
      <w:pPr>
        <w:pStyle w:val="ConsPlusTitle"/>
        <w:jc w:val="center"/>
        <w:rPr/>
      </w:pPr>
      <w:bookmarkStart w:id="0" w:name="P40"/>
      <w:bookmarkEnd w:id="0"/>
      <w:r>
        <w:rPr/>
        <w:t>ПРАВИЛА</w:t>
      </w:r>
    </w:p>
    <w:p>
      <w:pPr>
        <w:pStyle w:val="ConsPlusTitle"/>
        <w:jc w:val="center"/>
        <w:rPr/>
      </w:pPr>
      <w:r>
        <w:rPr/>
        <w:t>ПРЕДОСТАВЛЕНИЯ ОБРАЗОВАТЕЛЬНЫМ ОРГАНИЗАЦИЯМ ВЫСШЕГО</w:t>
      </w:r>
    </w:p>
    <w:p>
      <w:pPr>
        <w:pStyle w:val="ConsPlusTitle"/>
        <w:jc w:val="center"/>
        <w:rPr/>
      </w:pPr>
      <w:r>
        <w:rPr/>
        <w:t>ОБРАЗОВАНИЯ, НАХОДЯЩИМСЯ НА ТЕРРИТОРИИ УЛЬЯНОВСКОЙ ОБЛАСТИ,</w:t>
      </w:r>
    </w:p>
    <w:p>
      <w:pPr>
        <w:pStyle w:val="ConsPlusTitle"/>
        <w:jc w:val="center"/>
        <w:rPr/>
      </w:pPr>
      <w:r>
        <w:rPr/>
        <w:t>ГРАНТОВ В ФОРМЕ СУБСИДИЙ ИЗ ОБЛАСТНОГО БЮДЖЕТА УЛЬЯНОВСКОЙ</w:t>
      </w:r>
    </w:p>
    <w:p>
      <w:pPr>
        <w:pStyle w:val="ConsPlusTitle"/>
        <w:jc w:val="center"/>
        <w:rPr/>
      </w:pPr>
      <w:r>
        <w:rPr/>
        <w:t>ОБЛАСТИ В ЦЕЛЯХ ФИНАНСОВОГО ОБЕСПЕЧЕНИЯ ИХ ЗАТРАТ, СВЯЗАННЫХ</w:t>
      </w:r>
    </w:p>
    <w:p>
      <w:pPr>
        <w:pStyle w:val="ConsPlusTitle"/>
        <w:jc w:val="center"/>
        <w:rPr/>
      </w:pPr>
      <w:r>
        <w:rPr/>
        <w:t>С РЕАЛИЗАЦИЕЙ ПРОЕКТА ПО ОРГАНИЗАЦИИ ДЕЯТЕЛЬНОСТИ</w:t>
      </w:r>
    </w:p>
    <w:p>
      <w:pPr>
        <w:pStyle w:val="ConsPlusTitle"/>
        <w:jc w:val="center"/>
        <w:rPr/>
      </w:pPr>
      <w:r>
        <w:rPr/>
        <w:t>НАУЧНО-ОБРАЗОВАТЕЛЬНОГО КЛАСТЕРА АГРОПРОМЫШЛЕННОГО КОМПЛЕКСА</w:t>
      </w:r>
    </w:p>
    <w:p>
      <w:pPr>
        <w:pStyle w:val="ConsPlusTitle"/>
        <w:jc w:val="center"/>
        <w:rPr/>
      </w:pPr>
      <w:r>
        <w:rPr/>
        <w:t>НА ТЕРРИТОРИИ УЛЬЯНОВСКОЙ ОБЛАСТИ</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постановлений Правительства Ульяновской области</w:t>
            </w:r>
          </w:p>
          <w:p>
            <w:pPr>
              <w:pStyle w:val="ConsPlusNormal"/>
              <w:jc w:val="center"/>
              <w:rPr/>
            </w:pPr>
            <w:r>
              <w:rPr>
                <w:color w:val="392C69"/>
              </w:rPr>
              <w:t xml:space="preserve">от 08.11.2019 </w:t>
            </w:r>
            <w:hyperlink r:id="rId20">
              <w:r>
                <w:rPr>
                  <w:color w:val="0000FF"/>
                </w:rPr>
                <w:t>N 556-П</w:t>
              </w:r>
            </w:hyperlink>
            <w:r>
              <w:rPr>
                <w:color w:val="392C69"/>
              </w:rPr>
              <w:t xml:space="preserve">, от 20.05.2020 </w:t>
            </w:r>
            <w:hyperlink r:id="rId21">
              <w:r>
                <w:rPr>
                  <w:color w:val="0000FF"/>
                </w:rPr>
                <w:t>N 263-П</w:t>
              </w:r>
            </w:hyperlink>
            <w:r>
              <w:rPr>
                <w:color w:val="392C69"/>
              </w:rPr>
              <w:t xml:space="preserve">, от 02.06.2021 </w:t>
            </w:r>
            <w:hyperlink r:id="rId22">
              <w:r>
                <w:rPr>
                  <w:color w:val="0000FF"/>
                </w:rPr>
                <w:t>N 216-П</w:t>
              </w:r>
            </w:hyperlink>
            <w:r>
              <w:rPr>
                <w:color w:val="392C69"/>
              </w:rPr>
              <w:t>,</w:t>
            </w:r>
          </w:p>
          <w:p>
            <w:pPr>
              <w:pStyle w:val="ConsPlusNormal"/>
              <w:jc w:val="center"/>
              <w:rPr/>
            </w:pPr>
            <w:r>
              <w:rPr>
                <w:color w:val="392C69"/>
              </w:rPr>
              <w:t xml:space="preserve">от 10.08.2021 </w:t>
            </w:r>
            <w:hyperlink r:id="rId23">
              <w:r>
                <w:rPr>
                  <w:color w:val="0000FF"/>
                </w:rPr>
                <w:t>N 365-П</w:t>
              </w:r>
            </w:hyperlink>
            <w:r>
              <w:rPr>
                <w:color w:val="392C69"/>
              </w:rPr>
              <w:t xml:space="preserve">, от 16.11.2021 </w:t>
            </w:r>
            <w:hyperlink r:id="rId24">
              <w:r>
                <w:rPr>
                  <w:color w:val="0000FF"/>
                </w:rPr>
                <w:t>N 578-П</w:t>
              </w:r>
            </w:hyperlink>
            <w:r>
              <w:rPr>
                <w:color w:val="392C69"/>
              </w:rPr>
              <w:t xml:space="preserve">, от 09.03.2022 </w:t>
            </w:r>
            <w:hyperlink r:id="rId25">
              <w:r>
                <w:rPr>
                  <w:color w:val="0000FF"/>
                </w:rPr>
                <w:t>N 111-П</w:t>
              </w:r>
            </w:hyperlink>
            <w:r>
              <w:rPr>
                <w:color w:val="392C69"/>
              </w:rPr>
              <w:t>,</w:t>
            </w:r>
          </w:p>
          <w:p>
            <w:pPr>
              <w:pStyle w:val="ConsPlusNormal"/>
              <w:jc w:val="center"/>
              <w:rPr/>
            </w:pPr>
            <w:r>
              <w:rPr>
                <w:color w:val="392C69"/>
              </w:rPr>
              <w:t xml:space="preserve">от 21.07.2022 </w:t>
            </w:r>
            <w:hyperlink r:id="rId26">
              <w:r>
                <w:rPr>
                  <w:color w:val="0000FF"/>
                </w:rPr>
                <w:t>N 418-П</w:t>
              </w:r>
            </w:hyperlink>
            <w:r>
              <w:rPr>
                <w:color w:val="392C69"/>
              </w:rPr>
              <w:t xml:space="preserve">, от 21.12.2022 </w:t>
            </w:r>
            <w:hyperlink r:id="rId27">
              <w:r>
                <w:rPr>
                  <w:color w:val="0000FF"/>
                </w:rPr>
                <w:t>N 775-П</w:t>
              </w:r>
            </w:hyperlink>
            <w:r>
              <w:rPr>
                <w:color w:val="392C69"/>
              </w:rPr>
              <w:t xml:space="preserve">, от 17.11.2023 </w:t>
            </w:r>
            <w:hyperlink r:id="rId28">
              <w:r>
                <w:rPr>
                  <w:color w:val="0000FF"/>
                </w:rPr>
                <w:t>N 590-П</w:t>
              </w:r>
            </w:hyperlink>
            <w:r>
              <w:rPr>
                <w:color w:val="392C69"/>
              </w:rPr>
              <w:t>,</w:t>
            </w:r>
          </w:p>
          <w:p>
            <w:pPr>
              <w:pStyle w:val="ConsPlusNormal"/>
              <w:jc w:val="center"/>
              <w:rPr/>
            </w:pPr>
            <w:r>
              <w:rPr>
                <w:color w:val="392C69"/>
              </w:rPr>
              <w:t xml:space="preserve">от 05.02.2024 </w:t>
            </w:r>
            <w:hyperlink r:id="rId29">
              <w:r>
                <w:rPr>
                  <w:color w:val="0000FF"/>
                </w:rPr>
                <w:t>N 65-П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r>
        <w:rPr/>
        <w:t>1. Настоящие Правила устанавливают порядок предоставления образовательным организациям высшего образования, находящимся на территории Ульяновской области, грантов в форме субсидий из областного бюджета Ульяновской области в целях финансового обеспечения их затрат, связанных с реализацией проекта по организации деятельности научно-образовательного кластера агропромышленного комплекса на территории Ульяновской области (далее - образовательные организации высшего образования, гранты, "пилотный" проект соответственно).</w:t>
      </w:r>
    </w:p>
    <w:p>
      <w:pPr>
        <w:pStyle w:val="ConsPlusNormal"/>
        <w:spacing w:before="220" w:after="0"/>
        <w:ind w:firstLine="540"/>
        <w:jc w:val="both"/>
        <w:rPr/>
      </w:pPr>
      <w:r>
        <w:rPr/>
        <w:t>2. Для целей настоящих Правил используются следующие основные понятия:</w:t>
      </w:r>
    </w:p>
    <w:p>
      <w:pPr>
        <w:pStyle w:val="ConsPlusNormal"/>
        <w:jc w:val="both"/>
        <w:rPr/>
      </w:pPr>
      <w:r>
        <w:rPr/>
        <w:t xml:space="preserve">(в ред. </w:t>
      </w:r>
      <w:hyperlink r:id="rId30">
        <w:r>
          <w:rPr>
            <w:color w:val="0000FF"/>
          </w:rPr>
          <w:t>постановления</w:t>
        </w:r>
      </w:hyperlink>
      <w:r>
        <w:rPr/>
        <w:t xml:space="preserve"> Правительства Ульяновской области от 17.11.2023 N 590-П)</w:t>
      </w:r>
    </w:p>
    <w:p>
      <w:pPr>
        <w:pStyle w:val="ConsPlusNormal"/>
        <w:spacing w:before="220" w:after="0"/>
        <w:ind w:firstLine="540"/>
        <w:jc w:val="both"/>
        <w:rPr/>
      </w:pPr>
      <w:bookmarkStart w:id="1" w:name="P58"/>
      <w:bookmarkEnd w:id="1"/>
      <w:r>
        <w:rPr/>
        <w:t>1) научно-производственные семинары и научно-консультационное сопровождение - мероприятия, проводимые специалистами в форме выездных обучающих занятий и консультаций для хозяйствующих субъектов, осуществляющих деятельность в агропромышленном комплексе на территории Ульяновской области, по вопросам выполнения сельскохозяйственных работ;</w:t>
      </w:r>
    </w:p>
    <w:p>
      <w:pPr>
        <w:pStyle w:val="ConsPlusNormal"/>
        <w:spacing w:before="220" w:after="0"/>
        <w:ind w:firstLine="540"/>
        <w:jc w:val="both"/>
        <w:rPr/>
      </w:pPr>
      <w:bookmarkStart w:id="2" w:name="P59"/>
      <w:bookmarkEnd w:id="2"/>
      <w:r>
        <w:rPr/>
        <w:t>2) "школа агронома", "школа животновода", "инженерная школа" и "школа экономиста" - мероприятия, представляющие собой комплекс лекционных и практических занятий, проводимых специалистами, в том числе с применением дистанционных образовательных технологий, для хозяйствующих субъектов, осуществляющих деятельность в агропромышленном комплексе на территории Ульяновской области, по вопросам организации производства продукции растениеводства, животноводства и осуществления товарной аквакультуры (товарного рыбоводства), механизации производственных процессов сельского хозяйства, функционирования отраслей и экономики агропромышленного комплекса соответственно;</w:t>
      </w:r>
    </w:p>
    <w:p>
      <w:pPr>
        <w:pStyle w:val="ConsPlusNormal"/>
        <w:jc w:val="both"/>
        <w:rPr/>
      </w:pPr>
      <w:r>
        <w:rPr/>
        <w:t xml:space="preserve">(пп. 2 в ред. </w:t>
      </w:r>
      <w:hyperlink r:id="rId31">
        <w:r>
          <w:rPr>
            <w:color w:val="0000FF"/>
          </w:rPr>
          <w:t>постановления</w:t>
        </w:r>
      </w:hyperlink>
      <w:r>
        <w:rPr/>
        <w:t xml:space="preserve"> Правительства Ульяновской области от 16.11.2021 N 578-П)</w:t>
      </w:r>
    </w:p>
    <w:p>
      <w:pPr>
        <w:pStyle w:val="ConsPlusNormal"/>
        <w:spacing w:before="220" w:after="0"/>
        <w:ind w:firstLine="540"/>
        <w:jc w:val="both"/>
        <w:rPr/>
      </w:pPr>
      <w:r>
        <w:rPr/>
        <w:t>3) хозяйствующие субъекты - юридические лица, индивидуальные предприниматели, в том числе главы крестьянских (фермерских) хозяйств, осуществляющие деятельность в области растениеводства и животноводства, в том числе осуществляющие товарную аквакультуру (товарное рыбоводство), на территории Ульяновской области;</w:t>
      </w:r>
    </w:p>
    <w:p>
      <w:pPr>
        <w:pStyle w:val="ConsPlusNormal"/>
        <w:spacing w:before="220" w:after="0"/>
        <w:ind w:firstLine="540"/>
        <w:jc w:val="both"/>
        <w:rPr/>
      </w:pPr>
      <w:r>
        <w:rPr/>
        <w:t>4) специалисты - физические лица, обладающие профессиональными знаниями, умениями и навыками в сфере сельского хозяйства в силу полученного профессионального образования и (или) в связи с осуществлением ими деятельности в указанной сфере;</w:t>
      </w:r>
    </w:p>
    <w:p>
      <w:pPr>
        <w:pStyle w:val="ConsPlusNormal"/>
        <w:spacing w:before="220" w:after="0"/>
        <w:ind w:firstLine="540"/>
        <w:jc w:val="both"/>
        <w:rPr/>
      </w:pPr>
      <w:r>
        <w:rPr/>
        <w:t xml:space="preserve">5) утратил силу. - </w:t>
      </w:r>
      <w:hyperlink r:id="rId32">
        <w:r>
          <w:rPr>
            <w:color w:val="0000FF"/>
          </w:rPr>
          <w:t>Постановление</w:t>
        </w:r>
      </w:hyperlink>
      <w:r>
        <w:rPr/>
        <w:t xml:space="preserve"> Правительства Ульяновской области от 17.11.2023 N 590-П;</w:t>
      </w:r>
    </w:p>
    <w:p>
      <w:pPr>
        <w:pStyle w:val="ConsPlusNormal"/>
        <w:spacing w:before="220" w:after="0"/>
        <w:ind w:firstLine="540"/>
        <w:jc w:val="both"/>
        <w:rPr/>
      </w:pPr>
      <w:bookmarkStart w:id="3" w:name="P64"/>
      <w:bookmarkEnd w:id="3"/>
      <w:r>
        <w:rPr/>
        <w:t>5.1) "школа агробизнеса" - комплекс мероприятий, предусматривающий лекционные и практические занятия по вопросам изучения лучшего отечественного и мирового опыта осуществления предпринимательской деятельности в агропромышленном комплексе, овладения компетенциями в сфере использования современных технологий и технических средств, применяемых для осуществления деятельности в агропромышленном комплексе, проводимые специалистами, в том числе с применением дистанционных образовательных технологий, для участников "школы агробизнеса" в целях формирования у них технологической культуры, необходимой для трудовой адаптации в сфере агрохозяйственной деятельности, основ предпринимательской деятельности, возможности выбора профессии в аграрной сфере, а также оказание услуг, связанных с проездом участников "школы агробизнеса" к месту проведения указанных занятий и обратно;</w:t>
      </w:r>
    </w:p>
    <w:p>
      <w:pPr>
        <w:pStyle w:val="ConsPlusNormal"/>
        <w:jc w:val="both"/>
        <w:rPr/>
      </w:pPr>
      <w:r>
        <w:rPr/>
        <w:t xml:space="preserve">(пп. 5.1 введен </w:t>
      </w:r>
      <w:hyperlink r:id="rId33">
        <w:r>
          <w:rPr>
            <w:color w:val="0000FF"/>
          </w:rPr>
          <w:t>постановлением</w:t>
        </w:r>
      </w:hyperlink>
      <w:r>
        <w:rPr/>
        <w:t xml:space="preserve"> Правительства Ульяновской области от 16.11.2021 N 578-П)</w:t>
      </w:r>
    </w:p>
    <w:p>
      <w:pPr>
        <w:pStyle w:val="ConsPlusNormal"/>
        <w:spacing w:before="220" w:after="0"/>
        <w:ind w:firstLine="540"/>
        <w:jc w:val="both"/>
        <w:rPr/>
      </w:pPr>
      <w:r>
        <w:rPr/>
        <w:t xml:space="preserve">6) утратил силу. - </w:t>
      </w:r>
      <w:hyperlink r:id="rId34">
        <w:r>
          <w:rPr>
            <w:color w:val="0000FF"/>
          </w:rPr>
          <w:t>Постановление</w:t>
        </w:r>
      </w:hyperlink>
      <w:r>
        <w:rPr/>
        <w:t xml:space="preserve"> Правительства Ульяновской области от 17.11.2023 N 590-П;</w:t>
      </w:r>
    </w:p>
    <w:p>
      <w:pPr>
        <w:pStyle w:val="ConsPlusNormal"/>
        <w:spacing w:before="220" w:after="0"/>
        <w:ind w:firstLine="540"/>
        <w:jc w:val="both"/>
        <w:rPr/>
      </w:pPr>
      <w:r>
        <w:rPr/>
        <w:t>6.1) участник "школы агробизнеса" - физическое лицо, обучающееся, осваивающее образовательные программы 9 - 11 классов общеобразовательных организаций, расположенных на территории Ульяновской области;</w:t>
      </w:r>
    </w:p>
    <w:p>
      <w:pPr>
        <w:pStyle w:val="ConsPlusNormal"/>
        <w:jc w:val="both"/>
        <w:rPr/>
      </w:pPr>
      <w:r>
        <w:rPr/>
        <w:t xml:space="preserve">(пп. 6.1 введен </w:t>
      </w:r>
      <w:hyperlink r:id="rId35">
        <w:r>
          <w:rPr>
            <w:color w:val="0000FF"/>
          </w:rPr>
          <w:t>постановлением</w:t>
        </w:r>
      </w:hyperlink>
      <w:r>
        <w:rPr/>
        <w:t xml:space="preserve"> Правительства Ульяновской области от 16.11.2021 N 578-П)</w:t>
      </w:r>
    </w:p>
    <w:p>
      <w:pPr>
        <w:pStyle w:val="ConsPlusNormal"/>
        <w:spacing w:before="220" w:after="0"/>
        <w:ind w:firstLine="540"/>
        <w:jc w:val="both"/>
        <w:rPr/>
      </w:pPr>
      <w:r>
        <w:rPr/>
        <w:t>7) сельские территории Ульяновской области - территории сельских поселений Ульяновской области, а также находящиеся в границах территорий городских поселений и городских округов (за исключением городского округа "город Ульяновск") Ульяновской области территории сельских населенных пунктов и рабочих поселков.</w:t>
      </w:r>
    </w:p>
    <w:p>
      <w:pPr>
        <w:pStyle w:val="ConsPlusNormal"/>
        <w:jc w:val="both"/>
        <w:rPr/>
      </w:pPr>
      <w:r>
        <w:rPr/>
        <w:t xml:space="preserve">(пп. 7 введен </w:t>
      </w:r>
      <w:hyperlink r:id="rId36">
        <w:r>
          <w:rPr>
            <w:color w:val="0000FF"/>
          </w:rPr>
          <w:t>постановлением</w:t>
        </w:r>
      </w:hyperlink>
      <w:r>
        <w:rPr/>
        <w:t xml:space="preserve"> Правительства Ульяновской области от 20.05.2020 N 263-П)</w:t>
      </w:r>
    </w:p>
    <w:p>
      <w:pPr>
        <w:pStyle w:val="ConsPlusNormal"/>
        <w:spacing w:before="220" w:after="0"/>
        <w:ind w:firstLine="540"/>
        <w:jc w:val="both"/>
        <w:rPr/>
      </w:pPr>
      <w:r>
        <w:rPr/>
        <w:t>3. Гранты предоставляются в пределах бюджетных ассигнований, предусмотренных в областном бюджете Ульяновской области на соответствующий финансовый год и плановый период, и лимитов бюджетных обязательств на предоставление грантов, доведенных до Министерства агропромышленного комплекса и развития сельских территорий Ульяновской области (далее - Министерство) как получателя средств областного бюджета Ульяновской области.</w:t>
      </w:r>
    </w:p>
    <w:p>
      <w:pPr>
        <w:pStyle w:val="ConsPlusNormal"/>
        <w:spacing w:before="220" w:after="0"/>
        <w:ind w:firstLine="540"/>
        <w:jc w:val="both"/>
        <w:rPr/>
      </w:pPr>
      <w:r>
        <w:rPr/>
        <w:t>3.1.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установленных Министерством финансов Российской Федерации порядке и объеме не позднее 15-го рабочего дня, следующего за днем принятия закона Ульяновской области об областном бюджете Ульяновской области на соответствующий финансовый год и плановый период (закона Ульяновской области о внесении изменений в Закон Ульяновской области об областном бюджете Ульяновской области на соответствующий финансовый год и плановый период).</w:t>
      </w:r>
    </w:p>
    <w:p>
      <w:pPr>
        <w:pStyle w:val="ConsPlusNormal"/>
        <w:jc w:val="both"/>
        <w:rPr/>
      </w:pPr>
      <w:r>
        <w:rPr/>
        <w:t xml:space="preserve">(п. 3.1 введен </w:t>
      </w:r>
      <w:hyperlink r:id="rId37">
        <w:r>
          <w:rPr>
            <w:color w:val="0000FF"/>
          </w:rPr>
          <w:t>постановлением</w:t>
        </w:r>
      </w:hyperlink>
      <w:r>
        <w:rPr/>
        <w:t xml:space="preserve"> Правительства Ульяновской области от 02.06.2021 N 216-П; в ред. </w:t>
      </w:r>
      <w:hyperlink r:id="rId38">
        <w:r>
          <w:rPr>
            <w:color w:val="0000FF"/>
          </w:rPr>
          <w:t>постановления</w:t>
        </w:r>
      </w:hyperlink>
      <w:r>
        <w:rPr/>
        <w:t xml:space="preserve"> Правительства Ульяновской области от 21.12.2022 N 775-П)</w:t>
      </w:r>
    </w:p>
    <w:p>
      <w:pPr>
        <w:pStyle w:val="ConsPlusNormal"/>
        <w:spacing w:before="220" w:after="0"/>
        <w:ind w:firstLine="540"/>
        <w:jc w:val="both"/>
        <w:rPr/>
      </w:pPr>
      <w:bookmarkStart w:id="4" w:name="P74"/>
      <w:bookmarkEnd w:id="4"/>
      <w:r>
        <w:rPr/>
        <w:t>4. Гранты предоставляются образовательным организациям высшего образования по результатам отбора образовательных организаций высшего образования для предоставления грантов, проводимого в соответствии с настоящими Правилами в форме запроса предложений (далее - отбор), в целях финансового обеспечения их следующих затрат, связанных с реализацией "пилотного" проекта:</w:t>
      </w:r>
    </w:p>
    <w:p>
      <w:pPr>
        <w:pStyle w:val="ConsPlusNormal"/>
        <w:jc w:val="both"/>
        <w:rPr/>
      </w:pPr>
      <w:r>
        <w:rPr/>
        <w:t xml:space="preserve">(в ред. </w:t>
      </w:r>
      <w:hyperlink r:id="rId39">
        <w:r>
          <w:rPr>
            <w:color w:val="0000FF"/>
          </w:rPr>
          <w:t>постановления</w:t>
        </w:r>
      </w:hyperlink>
      <w:r>
        <w:rPr/>
        <w:t xml:space="preserve"> Правительства Ульяновской области от 02.06.2021 N 216-П)</w:t>
      </w:r>
    </w:p>
    <w:p>
      <w:pPr>
        <w:pStyle w:val="ConsPlusNormal"/>
        <w:spacing w:before="220" w:after="0"/>
        <w:ind w:firstLine="540"/>
        <w:jc w:val="both"/>
        <w:rPr/>
      </w:pPr>
      <w:bookmarkStart w:id="5" w:name="P76"/>
      <w:bookmarkEnd w:id="5"/>
      <w:r>
        <w:rPr/>
        <w:t>1) затрат, возникающих в связи с оплатой услуг по организации научно-производственных семинаров, и (или) научно-консультационного сопровождения, и (или) "школы агронома", и (или) "школы животновода", и (или) "инженерной школы", и (или) "школы экономиста", и (или) "школы агробизнеса", оплатой услуг, оказываемых специалистами, участвующими в таких мероприятиях в качестве докладчиков и консультантов, а также в связи с оплатой проезда иногородних и иностранных специалистов и специалистов, работающих в организациях, не входящих в научно-образовательный кластер агропромышленного комплекса на территории Ульяновской области, участвующих в указанных мероприятиях в качестве докладчиков и консультантов, и их проживания в гостинице или ином средстве размещения во время проведения соответствующего мероприятия. При этом размер оплаты стоимости услуг по организации научно-производственных семинаров, и (или) научно-консультационного сопровождения, и (или) "школы агронома", и (или) "школы животновода", и (или) "инженерной школы", и (или) "школы экономиста", и (или) "школы агробизнеса" за счет гранта в расчете на 1 месяц составляет 30 тыс. рублей, размер оплаты стоимости услуг, оказываемых указанными специалистами, за счет гранта должен рассчитываться пропорционально времени оказания услуг из расчета установленной решением ученого совета образовательной организации высшего образования стоимости услуги, оказываемой в течение одного часа. Размер оплаты за счет гранта стоимости проживания специалистов в гостиницах или иных местах размещения во время проведения указанных мероприятий в расчете на 1 человека в сутки признается равным стоимости такого проживания, но не должен превышать 5000 рублей (применительно к иногородним и иностранным специалистам) и 3000 рублей (применительно к специалистам, работающим в организациях, не входящих в научно-образовательный кластер агропромышленного комплекса на территории Ульяновской области) соответственно;</w:t>
      </w:r>
    </w:p>
    <w:p>
      <w:pPr>
        <w:pStyle w:val="ConsPlusNormal"/>
        <w:jc w:val="both"/>
        <w:rPr/>
      </w:pPr>
      <w:r>
        <w:rPr/>
        <w:t xml:space="preserve">(в ред. постановлений Правительства Ульяновской области от 20.05.2020 </w:t>
      </w:r>
      <w:hyperlink r:id="rId40">
        <w:r>
          <w:rPr>
            <w:color w:val="0000FF"/>
          </w:rPr>
          <w:t>N 263-П</w:t>
        </w:r>
      </w:hyperlink>
      <w:r>
        <w:rPr/>
        <w:t xml:space="preserve">, от 16.11.2021 </w:t>
      </w:r>
      <w:hyperlink r:id="rId41">
        <w:r>
          <w:rPr>
            <w:color w:val="0000FF"/>
          </w:rPr>
          <w:t>N 578-П</w:t>
        </w:r>
      </w:hyperlink>
      <w:r>
        <w:rPr/>
        <w:t xml:space="preserve">, от 21.07.2022 </w:t>
      </w:r>
      <w:hyperlink r:id="rId42">
        <w:r>
          <w:rPr>
            <w:color w:val="0000FF"/>
          </w:rPr>
          <w:t>N 418-П</w:t>
        </w:r>
      </w:hyperlink>
      <w:r>
        <w:rPr/>
        <w:t xml:space="preserve">, от 17.11.2023 </w:t>
      </w:r>
      <w:hyperlink r:id="rId43">
        <w:r>
          <w:rPr>
            <w:color w:val="0000FF"/>
          </w:rPr>
          <w:t>N 590-П</w:t>
        </w:r>
      </w:hyperlink>
      <w:r>
        <w:rPr/>
        <w:t>)</w:t>
      </w:r>
    </w:p>
    <w:p>
      <w:pPr>
        <w:pStyle w:val="ConsPlusNormal"/>
        <w:spacing w:before="220" w:after="0"/>
        <w:ind w:firstLine="540"/>
        <w:jc w:val="both"/>
        <w:rPr/>
      </w:pPr>
      <w:r>
        <w:rPr/>
        <w:t xml:space="preserve">2) - 3) утратили силу. - </w:t>
      </w:r>
      <w:hyperlink r:id="rId44">
        <w:r>
          <w:rPr>
            <w:color w:val="0000FF"/>
          </w:rPr>
          <w:t>Постановление</w:t>
        </w:r>
      </w:hyperlink>
      <w:r>
        <w:rPr/>
        <w:t xml:space="preserve"> Правительства Ульяновской области от 17.11.2023 N 590-П;</w:t>
      </w:r>
    </w:p>
    <w:p>
      <w:pPr>
        <w:pStyle w:val="ConsPlusNormal"/>
        <w:spacing w:before="220" w:after="0"/>
        <w:ind w:firstLine="540"/>
        <w:jc w:val="both"/>
        <w:rPr/>
      </w:pPr>
      <w:r>
        <w:rPr/>
        <w:t>4) затрат, возникающих в связи с оплатой услуг по разработке и (или) изготовлению учебно-методических и (или) научных изданий и (или) изданий, содержащих практические рекомендации в области аграрной науки и подготовки специалистов для отрасли сельского хозяйства, необходимых для реализации "пилотного" проекта.</w:t>
      </w:r>
    </w:p>
    <w:p>
      <w:pPr>
        <w:pStyle w:val="ConsPlusNormal"/>
        <w:jc w:val="both"/>
        <w:rPr/>
      </w:pPr>
      <w:r>
        <w:rPr/>
        <w:t xml:space="preserve">(пп. 4 введен </w:t>
      </w:r>
      <w:hyperlink r:id="rId45">
        <w:r>
          <w:rPr>
            <w:color w:val="0000FF"/>
          </w:rPr>
          <w:t>постановлением</w:t>
        </w:r>
      </w:hyperlink>
      <w:r>
        <w:rPr/>
        <w:t xml:space="preserve"> Правительства Ульяновской области от 20.05.2020 N 263-П)</w:t>
      </w:r>
    </w:p>
    <w:p>
      <w:pPr>
        <w:pStyle w:val="ConsPlusNormal"/>
        <w:spacing w:before="220" w:after="0"/>
        <w:ind w:firstLine="540"/>
        <w:jc w:val="both"/>
        <w:rPr/>
      </w:pPr>
      <w:r>
        <w:rPr/>
        <w:t>5. Отбор проводится Министерством.</w:t>
      </w:r>
    </w:p>
    <w:p>
      <w:pPr>
        <w:pStyle w:val="ConsPlusNormal"/>
        <w:spacing w:before="220" w:after="0"/>
        <w:ind w:firstLine="540"/>
        <w:jc w:val="both"/>
        <w:rPr/>
      </w:pPr>
      <w:bookmarkStart w:id="6" w:name="P82"/>
      <w:bookmarkEnd w:id="6"/>
      <w:r>
        <w:rPr/>
        <w:t>6. Участниками отбора могут являться образовательные организации высшего образования, которые по состоянию на дату, непосредственно предшествующую дате представления в Министерство документов (копий документов), необходимых для участия в отборе (далее - документы), соответствуют следующим требованиям (далее - документы):</w:t>
      </w:r>
    </w:p>
    <w:p>
      <w:pPr>
        <w:pStyle w:val="ConsPlusNormal"/>
        <w:jc w:val="both"/>
        <w:rPr/>
      </w:pPr>
      <w:r>
        <w:rPr/>
        <w:t xml:space="preserve">(в ред. постановлений Правительства Ульяновской области от 20.05.2020 </w:t>
      </w:r>
      <w:hyperlink r:id="rId46">
        <w:r>
          <w:rPr>
            <w:color w:val="0000FF"/>
          </w:rPr>
          <w:t>N 263-П</w:t>
        </w:r>
      </w:hyperlink>
      <w:r>
        <w:rPr/>
        <w:t xml:space="preserve">, от 21.12.2022 </w:t>
      </w:r>
      <w:hyperlink r:id="rId47">
        <w:r>
          <w:rPr>
            <w:color w:val="0000FF"/>
          </w:rPr>
          <w:t>N 775-П</w:t>
        </w:r>
      </w:hyperlink>
      <w:r>
        <w:rPr/>
        <w:t>)</w:t>
      </w:r>
    </w:p>
    <w:p>
      <w:pPr>
        <w:pStyle w:val="ConsPlusNormal"/>
        <w:spacing w:before="220" w:after="0"/>
        <w:ind w:firstLine="540"/>
        <w:jc w:val="both"/>
        <w:rPr/>
      </w:pPr>
      <w:bookmarkStart w:id="7" w:name="P84"/>
      <w:bookmarkEnd w:id="7"/>
      <w:r>
        <w:rPr/>
        <w:t xml:space="preserve">1) образовательная организация высшего образования не должна получать средства областного бюджета Ульяновской области в соответствии с иными правовыми актами Ульяновской области на цели, указанные в </w:t>
      </w:r>
      <w:hyperlink w:anchor="P74">
        <w:r>
          <w:rPr>
            <w:color w:val="0000FF"/>
          </w:rPr>
          <w:t>пункте 4</w:t>
        </w:r>
      </w:hyperlink>
      <w:r>
        <w:rPr/>
        <w:t xml:space="preserve"> настоящих Правил;</w:t>
      </w:r>
    </w:p>
    <w:p>
      <w:pPr>
        <w:pStyle w:val="ConsPlusNormal"/>
        <w:jc w:val="both"/>
        <w:rPr/>
      </w:pPr>
      <w:r>
        <w:rPr/>
        <w:t xml:space="preserve">(в ред. </w:t>
      </w:r>
      <w:hyperlink r:id="rId48">
        <w:r>
          <w:rPr>
            <w:color w:val="0000FF"/>
          </w:rPr>
          <w:t>постановления</w:t>
        </w:r>
      </w:hyperlink>
      <w:r>
        <w:rPr/>
        <w:t xml:space="preserve"> Правительства Ульяновской области от 21.07.2022 N 418-П)</w:t>
      </w:r>
    </w:p>
    <w:p>
      <w:pPr>
        <w:pStyle w:val="ConsPlusNormal"/>
        <w:spacing w:before="220" w:after="0"/>
        <w:ind w:firstLine="540"/>
        <w:jc w:val="both"/>
        <w:rPr/>
      </w:pPr>
      <w:bookmarkStart w:id="8" w:name="P86"/>
      <w:bookmarkEnd w:id="8"/>
      <w:r>
        <w:rPr/>
        <w:t>2) у образовательной организации высшего образования должна отсутствовать просроченная задолженность по возврату в областной бюджет Ульяновской области субсидий (грантов в форме субсидий), предоставленных в том числе в соответствии с иными нормативными правовыми актами Ульяновской области, также просроченная задолженность по возврату в областной бюджет Ульяновской области бюджетных инвестиций, предоставленных в соответствии с нормативными правовыми актами Ульяновской области, и иная просроченная (неурегулированная) задолженность по денежным обязательствам перед Ульяновской областью;</w:t>
      </w:r>
    </w:p>
    <w:p>
      <w:pPr>
        <w:pStyle w:val="ConsPlusNormal"/>
        <w:jc w:val="both"/>
        <w:rPr/>
      </w:pPr>
      <w:r>
        <w:rPr/>
        <w:t xml:space="preserve">(пп. 2 в ред. </w:t>
      </w:r>
      <w:hyperlink r:id="rId49">
        <w:r>
          <w:rPr>
            <w:color w:val="0000FF"/>
          </w:rPr>
          <w:t>постановления</w:t>
        </w:r>
      </w:hyperlink>
      <w:r>
        <w:rPr/>
        <w:t xml:space="preserve"> Правительства Ульяновской области от 21.07.2022 N 418-П)</w:t>
      </w:r>
    </w:p>
    <w:p>
      <w:pPr>
        <w:pStyle w:val="ConsPlusNormal"/>
        <w:spacing w:before="220" w:after="0"/>
        <w:ind w:firstLine="540"/>
        <w:jc w:val="both"/>
        <w:rPr/>
      </w:pPr>
      <w:r>
        <w:rPr/>
        <w:t xml:space="preserve">3) утратил силу. - </w:t>
      </w:r>
      <w:hyperlink r:id="rId50">
        <w:r>
          <w:rPr>
            <w:color w:val="0000FF"/>
          </w:rPr>
          <w:t>Постановление</w:t>
        </w:r>
      </w:hyperlink>
      <w:r>
        <w:rPr/>
        <w:t xml:space="preserve"> Правительства Ульяновской области от 20.05.2020 N 263-П;</w:t>
      </w:r>
    </w:p>
    <w:p>
      <w:pPr>
        <w:pStyle w:val="ConsPlusNormal"/>
        <w:spacing w:before="220" w:after="0"/>
        <w:ind w:firstLine="540"/>
        <w:jc w:val="both"/>
        <w:rPr/>
      </w:pPr>
      <w:bookmarkStart w:id="9" w:name="P89"/>
      <w:bookmarkEnd w:id="9"/>
      <w:r>
        <w:rPr/>
        <w:t>4) образовательная организация высшего образования не должна находиться в процессе ликвидации, реорганизации (за исключением реорганизации в форме присоединения к образовательной организации высшего образования другого юридического лица), в отношении нее не должна быть введена процедура, применяемая в деле о банкротстве, а деятельность образовательной организации не должна быть приостановлена в порядке, предусмотренном законодательством Российской Федерации;</w:t>
      </w:r>
    </w:p>
    <w:p>
      <w:pPr>
        <w:pStyle w:val="ConsPlusNormal"/>
        <w:jc w:val="both"/>
        <w:rPr/>
      </w:pPr>
      <w:r>
        <w:rPr/>
        <w:t xml:space="preserve">(в ред. постановлений Правительства Ульяновской области от 20.05.2020 </w:t>
      </w:r>
      <w:hyperlink r:id="rId51">
        <w:r>
          <w:rPr>
            <w:color w:val="0000FF"/>
          </w:rPr>
          <w:t>N 263-П</w:t>
        </w:r>
      </w:hyperlink>
      <w:r>
        <w:rPr/>
        <w:t xml:space="preserve">, от 02.06.2021 </w:t>
      </w:r>
      <w:hyperlink r:id="rId52">
        <w:r>
          <w:rPr>
            <w:color w:val="0000FF"/>
          </w:rPr>
          <w:t>N 216-П</w:t>
        </w:r>
      </w:hyperlink>
      <w:r>
        <w:rPr/>
        <w:t>)</w:t>
      </w:r>
    </w:p>
    <w:p>
      <w:pPr>
        <w:pStyle w:val="ConsPlusNormal"/>
        <w:spacing w:before="220" w:after="0"/>
        <w:ind w:firstLine="540"/>
        <w:jc w:val="both"/>
        <w:rPr/>
      </w:pPr>
      <w:r>
        <w:rPr/>
        <w:t>5) у образовательной организации высшего образования должна отсутствовать просроченная (неурегулированная) задолженность по денежным обязательствам перед Ульяновской областью;</w:t>
      </w:r>
    </w:p>
    <w:p>
      <w:pPr>
        <w:pStyle w:val="ConsPlusNormal"/>
        <w:spacing w:before="220" w:after="0"/>
        <w:ind w:firstLine="540"/>
        <w:jc w:val="both"/>
        <w:rPr/>
      </w:pPr>
      <w:bookmarkStart w:id="10" w:name="P92"/>
      <w:bookmarkEnd w:id="10"/>
      <w:r>
        <w:rPr/>
        <w:t>6) образовательной организации высшего образования не должно быть назначено административное наказание за нарушение условий предоставления иных субсидий (грантов в форме субсидий) из областного бюджета Ульяновской области, если срок, в течение которого образовательная организация высшего образования считается подвергнутой такому наказанию, не истек;</w:t>
      </w:r>
    </w:p>
    <w:p>
      <w:pPr>
        <w:pStyle w:val="ConsPlusNormal"/>
        <w:spacing w:before="220" w:after="0"/>
        <w:ind w:firstLine="540"/>
        <w:jc w:val="both"/>
        <w:rPr/>
      </w:pPr>
      <w:r>
        <w:rPr/>
        <w:t>7) образовательная организация высшего образования должна быть зарегистрирована в качестве юридического лица на территории Ульяновской области по месту нахождения его постоянно действующего исполнительного органа;</w:t>
      </w:r>
    </w:p>
    <w:p>
      <w:pPr>
        <w:pStyle w:val="ConsPlusNormal"/>
        <w:spacing w:before="220" w:after="0"/>
        <w:ind w:firstLine="540"/>
        <w:jc w:val="both"/>
        <w:rPr/>
      </w:pPr>
      <w:bookmarkStart w:id="11" w:name="P94"/>
      <w:bookmarkEnd w:id="11"/>
      <w:r>
        <w:rPr/>
        <w:t>8) образовательная организация высшего образования должна иметь лицензию на осуществление образовательной деятельности по реализации образовательных программ по специальностям (направлениям подготовки) высшего образования, относящимся к области сельского хозяйства;</w:t>
      </w:r>
    </w:p>
    <w:p>
      <w:pPr>
        <w:pStyle w:val="ConsPlusNormal"/>
        <w:spacing w:before="220" w:after="0"/>
        <w:ind w:firstLine="540"/>
        <w:jc w:val="both"/>
        <w:rPr/>
      </w:pPr>
      <w:r>
        <w:rPr/>
        <w:t>9) образовательной организации высшего образования, являющейся бюджетным или автономным учреждением, должно быть предоставлено согласие органа, осуществляющего функции и полномочия учредителя этого учреждения, на участие в отборе, оформленное на бланке указанного органа;</w:t>
      </w:r>
    </w:p>
    <w:p>
      <w:pPr>
        <w:pStyle w:val="ConsPlusNormal"/>
        <w:jc w:val="both"/>
        <w:rPr/>
      </w:pPr>
      <w:r>
        <w:rPr/>
        <w:t xml:space="preserve">(пп. 9 введен </w:t>
      </w:r>
      <w:hyperlink r:id="rId53">
        <w:r>
          <w:rPr>
            <w:color w:val="0000FF"/>
          </w:rPr>
          <w:t>постановлением</w:t>
        </w:r>
      </w:hyperlink>
      <w:r>
        <w:rPr/>
        <w:t xml:space="preserve"> Правительства Ульяновской области от 20.05.2020 N 263-П)</w:t>
      </w:r>
    </w:p>
    <w:p>
      <w:pPr>
        <w:pStyle w:val="ConsPlusNormal"/>
        <w:spacing w:before="220" w:after="0"/>
        <w:ind w:firstLine="540"/>
        <w:jc w:val="both"/>
        <w:rPr/>
      </w:pPr>
      <w:r>
        <w:rPr/>
        <w:t>10)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или лице, исполняющем функции единоличного исполнительного органа, или главном бухгалтере образовательной организации высшего образования.</w:t>
      </w:r>
    </w:p>
    <w:p>
      <w:pPr>
        <w:pStyle w:val="ConsPlusNormal"/>
        <w:jc w:val="both"/>
        <w:rPr/>
      </w:pPr>
      <w:r>
        <w:rPr/>
        <w:t xml:space="preserve">(пп. 10 введен </w:t>
      </w:r>
      <w:hyperlink r:id="rId54">
        <w:r>
          <w:rPr>
            <w:color w:val="0000FF"/>
          </w:rPr>
          <w:t>постановлением</w:t>
        </w:r>
      </w:hyperlink>
      <w:r>
        <w:rPr/>
        <w:t xml:space="preserve"> Правительства Ульяновской области от 02.06.2021 N 216-П)</w:t>
      </w:r>
    </w:p>
    <w:p>
      <w:pPr>
        <w:pStyle w:val="ConsPlusNormal"/>
        <w:spacing w:before="220" w:after="0"/>
        <w:ind w:firstLine="540"/>
        <w:jc w:val="both"/>
        <w:rPr/>
      </w:pPr>
      <w:r>
        <w:rPr/>
        <w:t>Образовательная организация высшего образования - участник отбора также должна соответствовать требованию об отсутствии у нее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которая предшествует дате представления в Министерство документов не более чем на 30 календарных дней.</w:t>
      </w:r>
    </w:p>
    <w:p>
      <w:pPr>
        <w:pStyle w:val="ConsPlusNormal"/>
        <w:jc w:val="both"/>
        <w:rPr/>
      </w:pPr>
      <w:r>
        <w:rPr/>
        <w:t xml:space="preserve">(абзац введен </w:t>
      </w:r>
      <w:hyperlink r:id="rId55">
        <w:r>
          <w:rPr>
            <w:color w:val="0000FF"/>
          </w:rPr>
          <w:t>постановлением</w:t>
        </w:r>
      </w:hyperlink>
      <w:r>
        <w:rPr/>
        <w:t xml:space="preserve"> Правительства Ульяновской области от 20.05.2020 N 263-П; в ред. постановлений Правительства Ульяновской области от 21.07.2022 </w:t>
      </w:r>
      <w:hyperlink r:id="rId56">
        <w:r>
          <w:rPr>
            <w:color w:val="0000FF"/>
          </w:rPr>
          <w:t>N 418-П</w:t>
        </w:r>
      </w:hyperlink>
      <w:r>
        <w:rPr/>
        <w:t xml:space="preserve">, от 21.12.2022 </w:t>
      </w:r>
      <w:hyperlink r:id="rId57">
        <w:r>
          <w:rPr>
            <w:color w:val="0000FF"/>
          </w:rPr>
          <w:t>N 775-П</w:t>
        </w:r>
      </w:hyperlink>
      <w:r>
        <w:rPr/>
        <w:t xml:space="preserve">, от 17.11.2023 </w:t>
      </w:r>
      <w:hyperlink r:id="rId58">
        <w:r>
          <w:rPr>
            <w:color w:val="0000FF"/>
          </w:rPr>
          <w:t>N 590-П</w:t>
        </w:r>
      </w:hyperlink>
      <w:r>
        <w:rPr/>
        <w:t>)</w:t>
      </w:r>
    </w:p>
    <w:p>
      <w:pPr>
        <w:pStyle w:val="ConsPlusNormal"/>
        <w:spacing w:before="220" w:after="0"/>
        <w:ind w:firstLine="540"/>
        <w:jc w:val="both"/>
        <w:rPr/>
      </w:pPr>
      <w:bookmarkStart w:id="12" w:name="P101"/>
      <w:bookmarkEnd w:id="12"/>
      <w:r>
        <w:rPr/>
        <w:t>7. Критериями отбора образовательных организаций высшего образования являются:</w:t>
      </w:r>
    </w:p>
    <w:p>
      <w:pPr>
        <w:pStyle w:val="ConsPlusNormal"/>
        <w:spacing w:before="220" w:after="0"/>
        <w:ind w:firstLine="540"/>
        <w:jc w:val="both"/>
        <w:rPr/>
      </w:pPr>
      <w:r>
        <w:rPr/>
        <w:t>1) наличие в штате образовательной организации высшего образования докторов и кандидатов наук, которым указанные научные степени присуждены по научным специальностям, относящимся к области сельского хозяйства;</w:t>
      </w:r>
    </w:p>
    <w:p>
      <w:pPr>
        <w:pStyle w:val="ConsPlusNormal"/>
        <w:spacing w:before="220" w:after="0"/>
        <w:ind w:firstLine="540"/>
        <w:jc w:val="both"/>
        <w:rPr/>
      </w:pPr>
      <w:bookmarkStart w:id="13" w:name="P103"/>
      <w:bookmarkEnd w:id="13"/>
      <w:r>
        <w:rPr/>
        <w:t>2) наличие у образовательной организации высшего образования опыта осуществления деятельности по проведению научно-производственных и иных семинаров и даче консультаций по вопросам, возникающим в области сельского хозяйства, в том числе на основании договоров, заключенных с хозяйствующими субъектами, осуществляющими деятельность в сфере агропромышленного комплекса на территории Ульяновской области, продолжительностью не менее трех лет;</w:t>
      </w:r>
    </w:p>
    <w:p>
      <w:pPr>
        <w:pStyle w:val="ConsPlusNormal"/>
        <w:spacing w:before="220" w:after="0"/>
        <w:ind w:firstLine="540"/>
        <w:jc w:val="both"/>
        <w:rPr/>
      </w:pPr>
      <w:bookmarkStart w:id="14" w:name="P104"/>
      <w:bookmarkEnd w:id="14"/>
      <w:r>
        <w:rPr/>
        <w:t>3) число лиц, осуществляющих деятельность и (или) работающих в агропромышленном комплексе на территории Ульяновской области, получивших в образовательной организации высшего образования удостоверения о повышении квалификации или дипломы о профессиональной переподготовке в связи с успешным освоением ими дополнительных профессиональных программ в области сельского хозяйства, за три года, предшествующих текущему году, должно составлять не менее 100 человек;</w:t>
      </w:r>
    </w:p>
    <w:p>
      <w:pPr>
        <w:pStyle w:val="ConsPlusNormal"/>
        <w:spacing w:before="220" w:after="0"/>
        <w:ind w:firstLine="540"/>
        <w:jc w:val="both"/>
        <w:rPr/>
      </w:pPr>
      <w:r>
        <w:rPr/>
        <w:t>4) наличие у образовательной организации высшего образования исключительных прав на следующие результаты интеллектуальной деятельности:</w:t>
      </w:r>
    </w:p>
    <w:p>
      <w:pPr>
        <w:pStyle w:val="ConsPlusNormal"/>
        <w:spacing w:before="220" w:after="0"/>
        <w:ind w:firstLine="540"/>
        <w:jc w:val="both"/>
        <w:rPr/>
      </w:pPr>
      <w:r>
        <w:rPr/>
        <w:t>а) произведения науки (научные и учебно-методические издания, издания, содержащие практические рекомендации в области аграрной науки и подготовки специалистов для сельского хозяйства);</w:t>
      </w:r>
    </w:p>
    <w:p>
      <w:pPr>
        <w:pStyle w:val="ConsPlusNormal"/>
        <w:spacing w:before="220" w:after="0"/>
        <w:ind w:firstLine="540"/>
        <w:jc w:val="both"/>
        <w:rPr/>
      </w:pPr>
      <w:r>
        <w:rPr/>
        <w:t>б) изобретения, полезные модели, селекционные достижения, применяемые в области сельского хозяйства.</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59">
              <w:r>
                <w:rPr>
                  <w:color w:val="0000FF"/>
                </w:rPr>
                <w:t>постановлением</w:t>
              </w:r>
            </w:hyperlink>
            <w:r>
              <w:rPr>
                <w:color w:val="392C69"/>
              </w:rPr>
              <w:t xml:space="preserve"> Правительства Ульяновской области от 21.12.2022 N 775-П с </w:t>
            </w:r>
            <w:hyperlink r:id="rId60">
              <w:r>
                <w:rPr>
                  <w:color w:val="0000FF"/>
                </w:rPr>
                <w:t>01.01.2025</w:t>
              </w:r>
            </w:hyperlink>
            <w:r>
              <w:rPr>
                <w:color w:val="392C69"/>
              </w:rPr>
              <w:t xml:space="preserve"> в абз. первом п. 8 Правил слова "чем за 3 рабочих дня до дня начала срока приема заявлений об участии в отборе (далее - заявления)" будут заменены словами "1 июля текущего года".</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rFonts w:eastAsia="" w:eastAsiaTheme="minorEastAsia"/>
        </w:rPr>
        <w:t>8. Объявление о проведении отбора (далее - объявление) размещается в установленном Министерством финансов Российской Федерации порядке на едином портале, а также Министерством на официальном сайте Министерства в информационно-телекоммуникационной сети "Интернет" по адресу: https://mcx73.ru (далее - официальный сайт) не позднее чем за 3 рабочих дня до дня начала срока приема заявлений об участии в отборе (далее - заявления).</w:t>
      </w:r>
    </w:p>
    <w:p>
      <w:pPr>
        <w:pStyle w:val="ConsPlusNormal"/>
        <w:spacing w:before="220" w:after="0"/>
        <w:ind w:firstLine="540"/>
        <w:jc w:val="both"/>
        <w:rPr/>
      </w:pPr>
      <w:r>
        <w:rPr>
          <w:rFonts w:eastAsia="" w:eastAsiaTheme="minorEastAsia"/>
        </w:rPr>
        <w:t>В объявлении должны быть указаны:</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61">
              <w:r>
                <w:rPr>
                  <w:color w:val="0000FF"/>
                </w:rPr>
                <w:t>постановлением</w:t>
              </w:r>
            </w:hyperlink>
            <w:r>
              <w:rPr>
                <w:color w:val="392C69"/>
              </w:rPr>
              <w:t xml:space="preserve"> Правительства Ульяновской области от 21.12.2022 N 775-П с </w:t>
            </w:r>
            <w:hyperlink r:id="rId62">
              <w:r>
                <w:rPr>
                  <w:color w:val="0000FF"/>
                </w:rPr>
                <w:t>01.01.2025</w:t>
              </w:r>
            </w:hyperlink>
            <w:r>
              <w:rPr>
                <w:color w:val="392C69"/>
              </w:rPr>
              <w:t xml:space="preserve"> п. 8 Правил будет дополнен новым абзацем третьим следующего содержания:</w:t>
            </w:r>
          </w:p>
          <w:p>
            <w:pPr>
              <w:pStyle w:val="ConsPlusNormal"/>
              <w:jc w:val="both"/>
              <w:rPr/>
            </w:pPr>
            <w:r>
              <w:rPr>
                <w:color w:val="392C69"/>
              </w:rPr>
              <w:t>"сроки проведения отбора;".</w:t>
            </w:r>
          </w:p>
          <w:p>
            <w:pPr>
              <w:pStyle w:val="ConsPlusNormal"/>
              <w:jc w:val="both"/>
              <w:rPr/>
            </w:pPr>
            <w:r>
              <w:rPr>
                <w:color w:val="392C69"/>
              </w:rPr>
              <w:t>Данный абзац будет изложен в новой редакции:</w:t>
            </w:r>
          </w:p>
          <w:p>
            <w:pPr>
              <w:pStyle w:val="ConsPlusNormal"/>
              <w:jc w:val="both"/>
              <w:rPr/>
            </w:pPr>
            <w:r>
              <w:rPr>
                <w:color w:val="392C69"/>
              </w:rPr>
              <w:t>"дата начала подачи или окончания приема заявлений об участии в отборе (далее - заявление), которая не может быть ранее 10-го календарного дня, следующего за днем размещения объявления о проведении отбора;.</w:t>
            </w:r>
          </w:p>
          <w:p>
            <w:pPr>
              <w:pStyle w:val="ConsPlusNormal"/>
              <w:jc w:val="both"/>
              <w:rPr/>
            </w:pPr>
            <w:r>
              <w:rPr>
                <w:color w:val="392C69"/>
              </w:rPr>
              <w:t>Данный абзац будет считаться абзацем четвертым.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bookmarkStart w:id="15" w:name="P116"/>
      <w:bookmarkEnd w:id="15"/>
      <w:r>
        <w:rPr/>
        <w:t>дата и время начала и окончания срока приема заявлений, продолжительность которого не может быть меньше 30 календарных дней, следующих за днем размещения объявления на едином портале;</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63">
              <w:r>
                <w:rPr>
                  <w:color w:val="0000FF"/>
                </w:rPr>
                <w:t>постановлением</w:t>
              </w:r>
            </w:hyperlink>
            <w:r>
              <w:rPr>
                <w:color w:val="392C69"/>
              </w:rPr>
              <w:t xml:space="preserve"> Правительства Ульяновской области от 21.12.2022 N 775-П с </w:t>
            </w:r>
            <w:hyperlink r:id="rId64">
              <w:r>
                <w:rPr>
                  <w:color w:val="0000FF"/>
                </w:rPr>
                <w:t>01.01.2025</w:t>
              </w:r>
            </w:hyperlink>
            <w:r>
              <w:rPr>
                <w:color w:val="392C69"/>
              </w:rPr>
              <w:t xml:space="preserve"> абз. четвертый п. 8 Правил будет считаться абзацем пятым.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наименование, место нахождения, почтовый адрес, адрес электронной почты Министерства;</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65">
              <w:r>
                <w:rPr>
                  <w:color w:val="0000FF"/>
                </w:rPr>
                <w:t>постановлением</w:t>
              </w:r>
            </w:hyperlink>
            <w:r>
              <w:rPr>
                <w:color w:val="392C69"/>
              </w:rPr>
              <w:t xml:space="preserve"> Правительства Ульяновской области от 21.12.2022 N 775-П с </w:t>
            </w:r>
            <w:hyperlink r:id="rId66">
              <w:r>
                <w:rPr>
                  <w:color w:val="0000FF"/>
                </w:rPr>
                <w:t>01.01.2025</w:t>
              </w:r>
            </w:hyperlink>
            <w:r>
              <w:rPr>
                <w:color w:val="392C69"/>
              </w:rPr>
              <w:t xml:space="preserve"> абз. пятый п. 8 Правил будет считаться абзацем шестым.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 xml:space="preserve">результаты предоставления гранта в соответствии с </w:t>
      </w:r>
      <w:hyperlink w:anchor="P244">
        <w:r>
          <w:rPr>
            <w:color w:val="0000FF"/>
          </w:rPr>
          <w:t>пунктом 18.1</w:t>
        </w:r>
      </w:hyperlink>
      <w:r>
        <w:rPr/>
        <w:t xml:space="preserve"> настоящих Правил;</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67">
              <w:r>
                <w:rPr>
                  <w:color w:val="0000FF"/>
                </w:rPr>
                <w:t>постановлением</w:t>
              </w:r>
            </w:hyperlink>
            <w:r>
              <w:rPr>
                <w:color w:val="392C69"/>
              </w:rPr>
              <w:t xml:space="preserve"> Правительства Ульяновской области от 21.12.2022 N 775-П с </w:t>
            </w:r>
            <w:hyperlink r:id="rId68">
              <w:r>
                <w:rPr>
                  <w:color w:val="0000FF"/>
                </w:rPr>
                <w:t>01.01.2025</w:t>
              </w:r>
            </w:hyperlink>
            <w:r>
              <w:rPr>
                <w:color w:val="392C69"/>
              </w:rPr>
              <w:t xml:space="preserve"> абз. шестой п. 8 Правил будет считаться абзацем седьмым, </w:t>
            </w:r>
            <w:hyperlink r:id="rId69">
              <w:r>
                <w:rPr>
                  <w:color w:val="0000FF"/>
                </w:rPr>
                <w:t>слова</w:t>
              </w:r>
            </w:hyperlink>
            <w:r>
              <w:rPr>
                <w:color w:val="392C69"/>
              </w:rPr>
              <w:t xml:space="preserve"> "и (или) сетевой адрес" будут исключены.</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rFonts w:eastAsia="" w:eastAsiaTheme="minorEastAsia"/>
        </w:rPr>
        <w:t>доменное имя и (или) сетевой адрес и (или) указатели страниц официального сайта, на котором обеспечивается проведение отбора;</w:t>
      </w:r>
    </w:p>
    <w:p>
      <w:pPr>
        <w:pStyle w:val="ConsPlusNormal"/>
        <w:spacing w:before="0" w:after="1"/>
        <w:rPr>
          <w:rFonts w:eastAsia="" w:eastAsiaTheme="minorEastAsia"/>
        </w:rPr>
      </w:pPr>
      <w:r>
        <w:rPr>
          <w:rFonts w:eastAsia="" w:eastAsiaTheme="minorEastAsia"/>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70">
              <w:r>
                <w:rPr>
                  <w:color w:val="0000FF"/>
                </w:rPr>
                <w:t>постановлением</w:t>
              </w:r>
            </w:hyperlink>
            <w:r>
              <w:rPr>
                <w:color w:val="392C69"/>
              </w:rPr>
              <w:t xml:space="preserve"> Правительства Ульяновской области от 21.12.2022 N 775-П с </w:t>
            </w:r>
            <w:hyperlink r:id="rId71">
              <w:r>
                <w:rPr>
                  <w:color w:val="0000FF"/>
                </w:rPr>
                <w:t>01.01.2025</w:t>
              </w:r>
            </w:hyperlink>
            <w:r>
              <w:rPr>
                <w:color w:val="392C69"/>
              </w:rPr>
              <w:t xml:space="preserve"> абз. седьмой п. 8 Правил будет считаться абзацем восьмым.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 xml:space="preserve">требования к образовательным организациям высшего образования, установленные </w:t>
      </w:r>
      <w:hyperlink w:anchor="P82">
        <w:r>
          <w:rPr>
            <w:color w:val="0000FF"/>
          </w:rPr>
          <w:t>пунктом 6</w:t>
        </w:r>
      </w:hyperlink>
      <w:r>
        <w:rPr/>
        <w:t xml:space="preserve"> настоящих Правил, и перечень документов, представляемых образовательными организациями высшего образования для подтверждения их соответствия указанным требованиям;</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72">
              <w:r>
                <w:rPr>
                  <w:color w:val="0000FF"/>
                </w:rPr>
                <w:t>постановлением</w:t>
              </w:r>
            </w:hyperlink>
            <w:r>
              <w:rPr>
                <w:color w:val="392C69"/>
              </w:rPr>
              <w:t xml:space="preserve"> Правительства Ульяновской области от 21.12.2022 N 775-П с </w:t>
            </w:r>
            <w:hyperlink r:id="rId73">
              <w:r>
                <w:rPr>
                  <w:color w:val="0000FF"/>
                </w:rPr>
                <w:t>01.01.2025</w:t>
              </w:r>
            </w:hyperlink>
            <w:r>
              <w:rPr>
                <w:color w:val="392C69"/>
              </w:rPr>
              <w:t xml:space="preserve"> абз. восьмой п. 8 Правил будет считаться абзацем девятым.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 xml:space="preserve">порядок представления заявлений образовательными организациями высшего образования и требования, предъявляемые к форме и содержанию заявлений, установленные </w:t>
      </w:r>
      <w:hyperlink w:anchor="P144">
        <w:r>
          <w:rPr>
            <w:color w:val="0000FF"/>
          </w:rPr>
          <w:t>пунктом 9</w:t>
        </w:r>
      </w:hyperlink>
      <w:r>
        <w:rPr/>
        <w:t xml:space="preserve"> настоящих Правил;</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74">
              <w:r>
                <w:rPr>
                  <w:color w:val="0000FF"/>
                </w:rPr>
                <w:t>постановлением</w:t>
              </w:r>
            </w:hyperlink>
            <w:r>
              <w:rPr>
                <w:color w:val="392C69"/>
              </w:rPr>
              <w:t xml:space="preserve"> Правительства Ульяновской области от 21.12.2022 N 775-П с </w:t>
            </w:r>
            <w:hyperlink r:id="rId75">
              <w:r>
                <w:rPr>
                  <w:color w:val="0000FF"/>
                </w:rPr>
                <w:t>01.01.2025</w:t>
              </w:r>
            </w:hyperlink>
            <w:r>
              <w:rPr>
                <w:color w:val="392C69"/>
              </w:rPr>
              <w:t xml:space="preserve"> абз. девятый п. 8 Правил будет считаться абзацем десятым.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rFonts w:eastAsia="" w:eastAsiaTheme="minorEastAsia"/>
        </w:rPr>
        <w:t>порядок отзыва заявлений образовательными организациями высшего образования;</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76">
              <w:r>
                <w:rPr>
                  <w:color w:val="0000FF"/>
                </w:rPr>
                <w:t>постановлением</w:t>
              </w:r>
            </w:hyperlink>
            <w:r>
              <w:rPr>
                <w:color w:val="392C69"/>
              </w:rPr>
              <w:t xml:space="preserve"> Правительства Ульяновской области от 21.12.2022 N 775-П с </w:t>
            </w:r>
            <w:hyperlink r:id="rId77">
              <w:r>
                <w:rPr>
                  <w:color w:val="0000FF"/>
                </w:rPr>
                <w:t>01.01.2025</w:t>
              </w:r>
            </w:hyperlink>
            <w:r>
              <w:rPr>
                <w:color w:val="392C69"/>
              </w:rPr>
              <w:t xml:space="preserve"> абз. десятый п. 8 Правил будет считаться абзацем одиннадцатым.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rFonts w:eastAsia="" w:eastAsiaTheme="minorEastAsia"/>
        </w:rPr>
        <w:t>правила рассмотрения заявлений;</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78">
              <w:r>
                <w:rPr>
                  <w:color w:val="0000FF"/>
                </w:rPr>
                <w:t>постановлением</w:t>
              </w:r>
            </w:hyperlink>
            <w:r>
              <w:rPr>
                <w:color w:val="392C69"/>
              </w:rPr>
              <w:t xml:space="preserve"> Правительства Ульяновской области от 21.12.2022 N 775-П с </w:t>
            </w:r>
            <w:hyperlink r:id="rId79">
              <w:r>
                <w:rPr>
                  <w:color w:val="0000FF"/>
                </w:rPr>
                <w:t>01.01.2025</w:t>
              </w:r>
            </w:hyperlink>
            <w:r>
              <w:rPr>
                <w:color w:val="392C69"/>
              </w:rPr>
              <w:t xml:space="preserve"> абз. одиннадцатый п. 8 Правил будет считаться абзацем двенадцатым.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rFonts w:eastAsia="" w:eastAsiaTheme="minorEastAsia"/>
        </w:rPr>
        <w:t>порядок представления образовательным организациям высшего образования разъяснений положений объявления, даты начала и окончания срока представления таких разъяснений;</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80">
              <w:r>
                <w:rPr>
                  <w:color w:val="0000FF"/>
                </w:rPr>
                <w:t>постановлением</w:t>
              </w:r>
            </w:hyperlink>
            <w:r>
              <w:rPr>
                <w:color w:val="392C69"/>
              </w:rPr>
              <w:t xml:space="preserve"> Правительства Ульяновской области от 21.12.2022 N 775-П с </w:t>
            </w:r>
            <w:hyperlink r:id="rId81">
              <w:r>
                <w:rPr>
                  <w:color w:val="0000FF"/>
                </w:rPr>
                <w:t>01.01.2025</w:t>
              </w:r>
            </w:hyperlink>
            <w:r>
              <w:rPr>
                <w:color w:val="392C69"/>
              </w:rPr>
              <w:t xml:space="preserve"> абз. двенадцатый п. 8 Правил будет считаться абзацем тринадцатым.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срок, в течение которого образовательная организация высшего образования, ставшая победителем отбора, должна подписать соглашение о предоставлении гранта;</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82">
              <w:r>
                <w:rPr>
                  <w:color w:val="0000FF"/>
                </w:rPr>
                <w:t>постановлением</w:t>
              </w:r>
            </w:hyperlink>
            <w:r>
              <w:rPr>
                <w:color w:val="392C69"/>
              </w:rPr>
              <w:t xml:space="preserve"> Правительства Ульяновской области от 21.12.2022 N 775-П с </w:t>
            </w:r>
            <w:hyperlink r:id="rId83">
              <w:r>
                <w:rPr>
                  <w:color w:val="0000FF"/>
                </w:rPr>
                <w:t>01.01.2025</w:t>
              </w:r>
            </w:hyperlink>
            <w:r>
              <w:rPr>
                <w:color w:val="392C69"/>
              </w:rPr>
              <w:t xml:space="preserve"> абз. тринадцатый п. 8 Правил будет считаться абзацем четырнадцатым.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условия признания образовательной организацией высшего образования, ставшей победителем отбора, уклонившейся от заключения соглашения о предоставлении гранта;</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84">
              <w:r>
                <w:rPr>
                  <w:color w:val="0000FF"/>
                </w:rPr>
                <w:t>постановлением</w:t>
              </w:r>
            </w:hyperlink>
            <w:r>
              <w:rPr>
                <w:color w:val="392C69"/>
              </w:rPr>
              <w:t xml:space="preserve"> Правительства Ульяновской области от 21.12.2022 N 775-П с </w:t>
            </w:r>
            <w:hyperlink r:id="rId85">
              <w:r>
                <w:rPr>
                  <w:color w:val="0000FF"/>
                </w:rPr>
                <w:t>01.01.2025</w:t>
              </w:r>
            </w:hyperlink>
            <w:r>
              <w:rPr>
                <w:color w:val="392C69"/>
              </w:rPr>
              <w:t xml:space="preserve"> абз. четырнадцатый п. 8 Правил будет считаться абзацем пятнадцатым.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rFonts w:eastAsia="" w:eastAsiaTheme="minorEastAsia"/>
        </w:rPr>
        <w:t>дата размещения результатов отбора на едином портале, а также на официальном сайте, которая не может быть установлена позднее чем через 14 календарных дней, следующих за днем определения победителя отбора.</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86">
              <w:r>
                <w:rPr>
                  <w:color w:val="0000FF"/>
                </w:rPr>
                <w:t>постановлением</w:t>
              </w:r>
            </w:hyperlink>
            <w:r>
              <w:rPr>
                <w:color w:val="392C69"/>
              </w:rPr>
              <w:t xml:space="preserve"> Правительства Ульяновской области от 21.12.2022 N 775-П с </w:t>
            </w:r>
            <w:hyperlink r:id="rId87">
              <w:r>
                <w:rPr>
                  <w:color w:val="0000FF"/>
                </w:rPr>
                <w:t>01.01.2025</w:t>
              </w:r>
            </w:hyperlink>
            <w:r>
              <w:rPr>
                <w:color w:val="392C69"/>
              </w:rPr>
              <w:t xml:space="preserve"> абз. пятнадцатый п. 8 Правил будет считаться абзацем шестнадцатым.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В случае если по истечении срока приема заявлений, указанного в объявлении, будет установлено, что заявление представлено только одной образовательной организацией высшего образования или не представлена ни одной образовательной организацией высшего образования, срок приема заявлений п</w:t>
      </w:r>
      <w:r>
        <w:rPr>
          <w:rFonts w:eastAsia="" w:eastAsiaTheme="minorEastAsia"/>
        </w:rPr>
        <w:t>родлевается на 7 календарных дней с</w:t>
      </w:r>
      <w:r>
        <w:rPr/>
        <w:t>о дня истечения срока приема заявлений, указанного в объявлении. Сообщение о продлении срока приема заявлений размещается на едином портале и официальном сайте и должно содержать сведения о дате окончания такого продленного срока.</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88">
              <w:r>
                <w:rPr>
                  <w:color w:val="0000FF"/>
                </w:rPr>
                <w:t>постановлением</w:t>
              </w:r>
            </w:hyperlink>
            <w:r>
              <w:rPr>
                <w:color w:val="392C69"/>
              </w:rPr>
              <w:t xml:space="preserve"> Правительства Ульяновской области от 21.12.2022 N 775-П с </w:t>
            </w:r>
            <w:hyperlink r:id="rId89">
              <w:r>
                <w:rPr>
                  <w:color w:val="0000FF"/>
                </w:rPr>
                <w:t>01.01.2025</w:t>
              </w:r>
            </w:hyperlink>
            <w:r>
              <w:rPr>
                <w:color w:val="392C69"/>
              </w:rPr>
              <w:t xml:space="preserve"> абз. шестнадцатый п. 8 Правил будет считаться абзацем семнадцатым.</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В случае если по истечении продленного срока приема заявлений будет установлено, что заявление представлено только одной образовательной организацией высшего образования или не представлено ни одной из образовательных организаций высшего образования, отбор признается несостоявшимся.</w:t>
      </w:r>
    </w:p>
    <w:p>
      <w:pPr>
        <w:pStyle w:val="ConsPlusNormal"/>
        <w:jc w:val="both"/>
        <w:rPr/>
      </w:pPr>
      <w:r>
        <w:rPr/>
        <w:t xml:space="preserve">(п. 8 в ред. </w:t>
      </w:r>
      <w:hyperlink r:id="rId90">
        <w:r>
          <w:rPr>
            <w:color w:val="0000FF"/>
          </w:rPr>
          <w:t>постановления</w:t>
        </w:r>
      </w:hyperlink>
      <w:r>
        <w:rPr/>
        <w:t xml:space="preserve"> Правительства Ульяновской области от 02.06.2021 N 216-П)</w:t>
      </w:r>
    </w:p>
    <w:p>
      <w:pPr>
        <w:pStyle w:val="ConsPlusNormal"/>
        <w:spacing w:before="220" w:after="0"/>
        <w:ind w:firstLine="540"/>
        <w:jc w:val="both"/>
        <w:rPr/>
      </w:pPr>
      <w:bookmarkStart w:id="16" w:name="P144"/>
      <w:bookmarkEnd w:id="16"/>
      <w:r>
        <w:rPr/>
        <w:t>9. Для участия в отборе образовательная организация высшего образования (далее - заявитель) представляет в Министерство:</w:t>
      </w:r>
    </w:p>
    <w:p>
      <w:pPr>
        <w:pStyle w:val="ConsPlusNormal"/>
        <w:spacing w:before="220" w:after="0"/>
        <w:ind w:firstLine="540"/>
        <w:jc w:val="both"/>
        <w:rPr/>
      </w:pPr>
      <w:r>
        <w:rPr/>
        <w:t>1) заявление, составленное по форме, утвержденной правовым актом Министерства, включающее согласие на публикацию (размещение) в информационно-телекоммуникационной сети "Интернет" информации об образовательной организации высшего образования, о представленном образовательной организацией высшего образования заявлении и иной информации об образовательной организации высшего образования, связанной с отбором;</w:t>
      </w:r>
    </w:p>
    <w:p>
      <w:pPr>
        <w:pStyle w:val="ConsPlusNormal"/>
        <w:jc w:val="both"/>
        <w:rPr/>
      </w:pPr>
      <w:r>
        <w:rPr/>
        <w:t xml:space="preserve">(пп. 1 в ред. </w:t>
      </w:r>
      <w:hyperlink r:id="rId91">
        <w:r>
          <w:rPr>
            <w:color w:val="0000FF"/>
          </w:rPr>
          <w:t>постановления</w:t>
        </w:r>
      </w:hyperlink>
      <w:r>
        <w:rPr/>
        <w:t xml:space="preserve"> Правительства Ульяновской области от 02.06.2021 N 216-П)</w:t>
      </w:r>
    </w:p>
    <w:p>
      <w:pPr>
        <w:pStyle w:val="ConsPlusNormal"/>
        <w:spacing w:before="220" w:after="0"/>
        <w:ind w:firstLine="540"/>
        <w:jc w:val="both"/>
        <w:rPr/>
      </w:pPr>
      <w:r>
        <w:rPr/>
        <w:t xml:space="preserve">2) </w:t>
      </w:r>
      <w:r>
        <w:rPr>
          <w:color w:val="000000"/>
        </w:rPr>
        <w:t xml:space="preserve">копии учредительных документов, а также копию лицензии, указанной в </w:t>
      </w:r>
      <w:hyperlink w:anchor="P94">
        <w:r>
          <w:rPr>
            <w:color w:val="000000"/>
          </w:rPr>
          <w:t>подпункте 8 пункта 6</w:t>
        </w:r>
      </w:hyperlink>
      <w:r>
        <w:rPr>
          <w:color w:val="000000"/>
        </w:rPr>
        <w:t xml:space="preserve"> настоящих Правил, заверенные единоличным исполнительным органом заявителя;</w:t>
      </w:r>
    </w:p>
    <w:p>
      <w:pPr>
        <w:pStyle w:val="ConsPlusNormal"/>
        <w:spacing w:before="220" w:after="0"/>
        <w:ind w:firstLine="540"/>
        <w:jc w:val="both"/>
        <w:rPr/>
      </w:pPr>
      <w:r>
        <w:rPr/>
        <w:t>3) карту "пилотного" проекта, составленную по форме, утвержденной правовым актом Министерства;</w:t>
      </w:r>
    </w:p>
    <w:p>
      <w:pPr>
        <w:pStyle w:val="ConsPlusNormal"/>
        <w:spacing w:before="220" w:after="0"/>
        <w:ind w:firstLine="540"/>
        <w:jc w:val="both"/>
        <w:rPr/>
      </w:pPr>
      <w:r>
        <w:rPr/>
        <w:t xml:space="preserve">4) план затрат, содержащий сведения о направлениях использования гранта в соответствии с целями, указанными в </w:t>
      </w:r>
      <w:hyperlink w:anchor="P74">
        <w:r>
          <w:rPr>
            <w:color w:val="0000FF"/>
          </w:rPr>
          <w:t>пункте 4</w:t>
        </w:r>
      </w:hyperlink>
      <w:r>
        <w:rPr/>
        <w:t xml:space="preserve"> настоящих Правил, наименованиях программ научно-производственных семинаров, и (или) "школы агронома", и (или) "школы животновода", и (или) "инженерной школы", и (или) "школы экономиста", и (или) "школы агробизнеса", а также сведения об объеме и сроках использования гранта (далее - План затрат), составленный по форме, утвержденной правовым актом Министерства. К Плану затрат должна прилагаться пояснительная записка, составленная в произвольной форме и подписанная единоличным исполнительным органом заявителя, содержащая:</w:t>
      </w:r>
    </w:p>
    <w:p>
      <w:pPr>
        <w:pStyle w:val="ConsPlusNormal"/>
        <w:jc w:val="both"/>
        <w:rPr/>
      </w:pPr>
      <w:r>
        <w:rPr/>
        <w:t xml:space="preserve">(в ред. постановлений Правительства Ульяновской области от 20.05.2020 </w:t>
      </w:r>
      <w:hyperlink r:id="rId92">
        <w:r>
          <w:rPr>
            <w:color w:val="0000FF"/>
          </w:rPr>
          <w:t>N 263-П</w:t>
        </w:r>
      </w:hyperlink>
      <w:r>
        <w:rPr/>
        <w:t xml:space="preserve">, от 16.11.2021 </w:t>
      </w:r>
      <w:hyperlink r:id="rId93">
        <w:r>
          <w:rPr>
            <w:color w:val="0000FF"/>
          </w:rPr>
          <w:t>N 578-П</w:t>
        </w:r>
      </w:hyperlink>
      <w:r>
        <w:rPr/>
        <w:t xml:space="preserve">, от 21.07.2022 </w:t>
      </w:r>
      <w:hyperlink r:id="rId94">
        <w:r>
          <w:rPr>
            <w:color w:val="0000FF"/>
          </w:rPr>
          <w:t>N 418-П</w:t>
        </w:r>
      </w:hyperlink>
      <w:r>
        <w:rPr/>
        <w:t xml:space="preserve">, от 17.11.2023 </w:t>
      </w:r>
      <w:hyperlink r:id="rId95">
        <w:r>
          <w:rPr>
            <w:color w:val="0000FF"/>
          </w:rPr>
          <w:t>N 590-П</w:t>
        </w:r>
      </w:hyperlink>
      <w:r>
        <w:rPr/>
        <w:t>)</w:t>
      </w:r>
    </w:p>
    <w:p>
      <w:pPr>
        <w:pStyle w:val="ConsPlusNormal"/>
        <w:spacing w:before="220" w:after="0"/>
        <w:ind w:firstLine="540"/>
        <w:jc w:val="both"/>
        <w:rPr/>
      </w:pPr>
      <w:r>
        <w:rPr/>
        <w:t>а) перечень услуг, необходимых для организации научно-производственных семинаров, и (или) научно-консультационного сопровождения, и (или) "школы агронома", и (или) "школы животновода", и (или) "инженерной школы", и (или) "школы экономиста", и (или) "школы агробизнеса";</w:t>
      </w:r>
    </w:p>
    <w:p>
      <w:pPr>
        <w:pStyle w:val="ConsPlusNormal"/>
        <w:jc w:val="both"/>
        <w:rPr/>
      </w:pPr>
      <w:r>
        <w:rPr/>
        <w:t xml:space="preserve">(в ред. постановлений Правительства Ульяновской области от 20.05.2020 </w:t>
      </w:r>
      <w:hyperlink r:id="rId96">
        <w:r>
          <w:rPr>
            <w:color w:val="0000FF"/>
          </w:rPr>
          <w:t>N 263-П</w:t>
        </w:r>
      </w:hyperlink>
      <w:r>
        <w:rPr/>
        <w:t xml:space="preserve">, от 16.11.2021 </w:t>
      </w:r>
      <w:hyperlink r:id="rId97">
        <w:r>
          <w:rPr>
            <w:color w:val="0000FF"/>
          </w:rPr>
          <w:t>N 578-П</w:t>
        </w:r>
      </w:hyperlink>
      <w:r>
        <w:rPr/>
        <w:t xml:space="preserve">, от 21.07.2022 </w:t>
      </w:r>
      <w:hyperlink r:id="rId98">
        <w:r>
          <w:rPr>
            <w:color w:val="0000FF"/>
          </w:rPr>
          <w:t>N 418-П</w:t>
        </w:r>
      </w:hyperlink>
      <w:r>
        <w:rPr/>
        <w:t xml:space="preserve">, от 17.11.2023 </w:t>
      </w:r>
      <w:hyperlink r:id="rId99">
        <w:r>
          <w:rPr>
            <w:color w:val="0000FF"/>
          </w:rPr>
          <w:t>N 590-П</w:t>
        </w:r>
      </w:hyperlink>
      <w:r>
        <w:rPr/>
        <w:t>)</w:t>
      </w:r>
    </w:p>
    <w:p>
      <w:pPr>
        <w:pStyle w:val="ConsPlusNormal"/>
        <w:spacing w:before="220" w:after="0"/>
        <w:ind w:firstLine="540"/>
        <w:jc w:val="both"/>
        <w:rPr/>
      </w:pPr>
      <w:r>
        <w:rPr/>
        <w:t>б) сведения о планируемом проведении научно-производственных семинаров, включающие информацию о количестве научно-производственных семинаров, подлежащих проведению в течение соответствующего месяца или квартала, наименованиях хозяйствующих субъектов, для которых планируется проведение таких семинаров, и муниципальных образований Ульяновской области, на территориях которых планируется их проведение;</w:t>
      </w:r>
    </w:p>
    <w:p>
      <w:pPr>
        <w:pStyle w:val="ConsPlusNormal"/>
        <w:spacing w:before="220" w:after="0"/>
        <w:ind w:firstLine="540"/>
        <w:jc w:val="both"/>
        <w:rPr/>
      </w:pPr>
      <w:r>
        <w:rPr/>
        <w:t>в) сведения о планируемом научно-консультационном сопровождении, включающие информацию о наименованиях муниципальных образований Ульяновской области, на территориях которых планируется осуществлять научно-консультационное сопровождение, фамилиях, именах и отчествах (при наличии у них отчества) специалистов, которых планируется пригласить для участия в таких мероприятиях в качестве консультантов на основе договоров об оказании услуг, оплачиваемых за счет гранта, и замещаемых ими должностях (в случае если специалисты осуществляют профессиональную деятельность в каких-либо должностях);</w:t>
      </w:r>
    </w:p>
    <w:p>
      <w:pPr>
        <w:pStyle w:val="ConsPlusNormal"/>
        <w:spacing w:before="220" w:after="0"/>
        <w:ind w:firstLine="540"/>
        <w:jc w:val="both"/>
        <w:rPr/>
      </w:pPr>
      <w:r>
        <w:rPr/>
        <w:t>г) сведения о планируемом проведении "школы агронома", и (или) "школы животновода", и (или) "инженерной школы", и (или) "школы экономиста", и (или) "школы агробизнеса", включающие информацию о продолжительности лекционных и практических занятий (в часах), проведенных в соответствующем месяце или квартале по каждой программе, указанной в Плане затрат, в отдельности, в том числе с применением дистанционных образовательных технологий, а также информацию о наименованиях крестьянских (фермерских) хозяйств и сельскохозяйственных потребительских кооперативов и видах осуществляемой ими деятельности, а также о муниципальных образованиях Ульяновской области, на территориях которых планируется проводить такие занятия;</w:t>
      </w:r>
    </w:p>
    <w:p>
      <w:pPr>
        <w:pStyle w:val="ConsPlusNormal"/>
        <w:jc w:val="both"/>
        <w:rPr/>
      </w:pPr>
      <w:r>
        <w:rPr/>
        <w:t xml:space="preserve">(в ред. постановлений Правительства Ульяновской области от 16.11.2021 </w:t>
      </w:r>
      <w:hyperlink r:id="rId100">
        <w:r>
          <w:rPr>
            <w:color w:val="0000FF"/>
          </w:rPr>
          <w:t>N 578-П</w:t>
        </w:r>
      </w:hyperlink>
      <w:r>
        <w:rPr/>
        <w:t xml:space="preserve">, от 21.07.2022 </w:t>
      </w:r>
      <w:hyperlink r:id="rId101">
        <w:r>
          <w:rPr>
            <w:color w:val="0000FF"/>
          </w:rPr>
          <w:t>N 418-П</w:t>
        </w:r>
      </w:hyperlink>
      <w:r>
        <w:rPr/>
        <w:t xml:space="preserve">, от 17.11.2023 </w:t>
      </w:r>
      <w:hyperlink r:id="rId102">
        <w:r>
          <w:rPr>
            <w:color w:val="0000FF"/>
          </w:rPr>
          <w:t>N 590-П</w:t>
        </w:r>
      </w:hyperlink>
      <w:r>
        <w:rPr/>
        <w:t>)</w:t>
      </w:r>
    </w:p>
    <w:p>
      <w:pPr>
        <w:pStyle w:val="ConsPlusNormal"/>
        <w:spacing w:before="220" w:after="0"/>
        <w:ind w:firstLine="540"/>
        <w:jc w:val="both"/>
        <w:rPr/>
      </w:pPr>
      <w:r>
        <w:rPr/>
        <w:t xml:space="preserve">д) сведения о стоимости 1 часа услуг, оказываемых специалистами, которые должны участвовать в мероприятиях, указанных в </w:t>
      </w:r>
      <w:hyperlink w:anchor="P58">
        <w:r>
          <w:rPr>
            <w:color w:val="0000FF"/>
          </w:rPr>
          <w:t>подпунктах 1</w:t>
        </w:r>
      </w:hyperlink>
      <w:r>
        <w:rPr/>
        <w:t xml:space="preserve">, </w:t>
      </w:r>
      <w:hyperlink w:anchor="P59">
        <w:r>
          <w:rPr>
            <w:color w:val="0000FF"/>
          </w:rPr>
          <w:t>2</w:t>
        </w:r>
      </w:hyperlink>
      <w:r>
        <w:rPr/>
        <w:t xml:space="preserve"> и </w:t>
      </w:r>
      <w:hyperlink w:anchor="P64">
        <w:r>
          <w:rPr>
            <w:color w:val="0000FF"/>
          </w:rPr>
          <w:t>5.1 пункта 2</w:t>
        </w:r>
      </w:hyperlink>
      <w:r>
        <w:rPr/>
        <w:t xml:space="preserve"> настоящих Правил, в качестве докладчиков и консультантов на основе договоров об оказании услуг, оплачиваемых за счет гранта. Такие сведения указываются в разрезе каждого мероприятия в отдельности с учетом соблюдения условия об установлении стоимости 1 часа, предусмотренного </w:t>
      </w:r>
      <w:hyperlink w:anchor="P76">
        <w:r>
          <w:rPr>
            <w:color w:val="0000FF"/>
          </w:rPr>
          <w:t>подпунктом 1 пункта 4</w:t>
        </w:r>
      </w:hyperlink>
      <w:r>
        <w:rPr/>
        <w:t xml:space="preserve"> настоящих Правил;</w:t>
      </w:r>
    </w:p>
    <w:p>
      <w:pPr>
        <w:pStyle w:val="ConsPlusNormal"/>
        <w:jc w:val="both"/>
        <w:rPr/>
      </w:pPr>
      <w:r>
        <w:rPr/>
        <w:t xml:space="preserve">(в ред. постановлений Правительства Ульяновской области от 20.05.2020 </w:t>
      </w:r>
      <w:hyperlink r:id="rId103">
        <w:r>
          <w:rPr>
            <w:color w:val="0000FF"/>
          </w:rPr>
          <w:t>N 263-П</w:t>
        </w:r>
      </w:hyperlink>
      <w:r>
        <w:rPr/>
        <w:t xml:space="preserve">, от 16.11.2021 </w:t>
      </w:r>
      <w:hyperlink r:id="rId104">
        <w:r>
          <w:rPr>
            <w:color w:val="0000FF"/>
          </w:rPr>
          <w:t>N 578-П</w:t>
        </w:r>
      </w:hyperlink>
      <w:r>
        <w:rPr/>
        <w:t xml:space="preserve">, от 17.11.2023 </w:t>
      </w:r>
      <w:hyperlink r:id="rId105">
        <w:r>
          <w:rPr>
            <w:color w:val="0000FF"/>
          </w:rPr>
          <w:t>N 590-П</w:t>
        </w:r>
      </w:hyperlink>
      <w:r>
        <w:rPr/>
        <w:t>)</w:t>
      </w:r>
    </w:p>
    <w:p>
      <w:pPr>
        <w:pStyle w:val="ConsPlusNormal"/>
        <w:spacing w:before="220" w:after="0"/>
        <w:ind w:firstLine="540"/>
        <w:jc w:val="both"/>
        <w:rPr/>
      </w:pPr>
      <w:r>
        <w:rPr/>
        <w:t xml:space="preserve">е) сведения об иногородних и иностранных специалистах и специалистах, работающих в организациях, не входящих в научно-образовательный кластер агропромышленного комплекса на территории Ульяновской области, которых планируется пригласить для участия в мероприятиях, указанных в </w:t>
      </w:r>
      <w:hyperlink w:anchor="P58">
        <w:r>
          <w:rPr>
            <w:color w:val="0000FF"/>
          </w:rPr>
          <w:t>подпунктах 1</w:t>
        </w:r>
      </w:hyperlink>
      <w:r>
        <w:rPr/>
        <w:t xml:space="preserve"> и </w:t>
      </w:r>
      <w:hyperlink w:anchor="P59">
        <w:r>
          <w:rPr>
            <w:color w:val="0000FF"/>
          </w:rPr>
          <w:t>2 пункта 2</w:t>
        </w:r>
      </w:hyperlink>
      <w:r>
        <w:rPr/>
        <w:t xml:space="preserve"> настоящих Правил, включающие информацию об их числе, фамилиях, именах и отчествах (при наличии у них отчества), наименованиях должностей (при наличии), местах их проживания и (или) осуществления ими соответствующей деятельности (страны и (или) субъекта Российской Федерации), мероприятий, в которых планируется их участие, с указанием соответствующего месяца или квартала;</w:t>
      </w:r>
    </w:p>
    <w:p>
      <w:pPr>
        <w:pStyle w:val="ConsPlusNormal"/>
        <w:jc w:val="both"/>
        <w:rPr/>
      </w:pPr>
      <w:r>
        <w:rPr/>
        <w:t xml:space="preserve">(в ред. </w:t>
      </w:r>
      <w:hyperlink r:id="rId106">
        <w:r>
          <w:rPr>
            <w:color w:val="0000FF"/>
          </w:rPr>
          <w:t>постановления</w:t>
        </w:r>
      </w:hyperlink>
      <w:r>
        <w:rPr/>
        <w:t xml:space="preserve"> Правительства Ульяновской области от 20.05.2020 N 263-П)</w:t>
      </w:r>
    </w:p>
    <w:p>
      <w:pPr>
        <w:pStyle w:val="ConsPlusNormal"/>
        <w:spacing w:before="220" w:after="0"/>
        <w:ind w:firstLine="540"/>
        <w:jc w:val="both"/>
        <w:rPr/>
      </w:pPr>
      <w:r>
        <w:rPr/>
        <w:t xml:space="preserve">ж) - з) утратили силу. - </w:t>
      </w:r>
      <w:hyperlink r:id="rId107">
        <w:r>
          <w:rPr>
            <w:color w:val="0000FF"/>
          </w:rPr>
          <w:t>Постановление</w:t>
        </w:r>
      </w:hyperlink>
      <w:r>
        <w:rPr/>
        <w:t xml:space="preserve"> Правительства Ульяновской области от 17.11.2023 N 590-П;</w:t>
      </w:r>
    </w:p>
    <w:p>
      <w:pPr>
        <w:pStyle w:val="ConsPlusNormal"/>
        <w:spacing w:before="220" w:after="0"/>
        <w:ind w:firstLine="540"/>
        <w:jc w:val="both"/>
        <w:rPr/>
      </w:pPr>
      <w:r>
        <w:rPr/>
        <w:t>и) сведения о наименованиях, количестве и прогнозируемой стоимости услуг по разработке и (или) изготовлению учебно-методических и (или) научных изданий и (или) изданий, содержащих практические рекомендации в области аграрной науки и подготовки специалистов для отрасли сельского хозяйства, необходимых для реализации "пилотного" проекта;</w:t>
      </w:r>
    </w:p>
    <w:p>
      <w:pPr>
        <w:pStyle w:val="ConsPlusNormal"/>
        <w:jc w:val="both"/>
        <w:rPr/>
      </w:pPr>
      <w:r>
        <w:rPr/>
        <w:t xml:space="preserve">(пп. "и" введен </w:t>
      </w:r>
      <w:hyperlink r:id="rId108">
        <w:r>
          <w:rPr>
            <w:color w:val="0000FF"/>
          </w:rPr>
          <w:t>постановлением</w:t>
        </w:r>
      </w:hyperlink>
      <w:r>
        <w:rPr/>
        <w:t xml:space="preserve"> Правительства Ульяновской области от 20.05.2020 N 263-П)</w:t>
      </w:r>
    </w:p>
    <w:p>
      <w:pPr>
        <w:pStyle w:val="ConsPlusNormal"/>
        <w:spacing w:before="220" w:after="0"/>
        <w:ind w:firstLine="540"/>
        <w:jc w:val="both"/>
        <w:rPr/>
      </w:pPr>
      <w:r>
        <w:rPr/>
        <w:t>5) копии документов, подтверждающих выдачу лицам, осуществляющим деятельность и (или) работающим в агропромышленном комплексе на территории Ульяновской области, удостоверений о повышении квалификации или дипломов о профессиональной переподготовке в связи с успешным освоением ими дополнительных профессиональных программ в области сельского хозяйства за три года, предшествующих текущему году, заверенные единоличным исполнительным органом заявителя;</w:t>
      </w:r>
    </w:p>
    <w:p>
      <w:pPr>
        <w:pStyle w:val="ConsPlusNormal"/>
        <w:spacing w:before="220" w:after="0"/>
        <w:ind w:firstLine="540"/>
        <w:jc w:val="both"/>
        <w:rPr/>
      </w:pPr>
      <w:r>
        <w:rPr/>
        <w:t>6) учебно-методические и научные издания, издания, содержащие практические рекомендации в области аграрной науки и подготовки специалистов для сельского хозяйства, копии патентов на изобретения, полезные модели, селекционные достижения, применяемые в области сельского хозяйства, и (или) копии авторских свидетельств, относящихся к селекционным достижениям в области аграрной науки, исключительные права на которые принадлежат образовательной организации высшего образования, заверенные единоличным исполнительным органом заявителя;</w:t>
      </w:r>
    </w:p>
    <w:p>
      <w:pPr>
        <w:pStyle w:val="ConsPlusNormal"/>
        <w:spacing w:before="220" w:after="0"/>
        <w:ind w:firstLine="540"/>
        <w:jc w:val="both"/>
        <w:rPr/>
      </w:pPr>
      <w:r>
        <w:rPr/>
        <w:t>7) справку о наличии в штате образовательной организации высшего образования докторов и кандидатов наук, которым указанные научные степени присуждены по научным специальностям, относящимся к области сельского хозяйства, составленную в произвольной письменной форме и подписанную единоличным исполнительным органом заявителя;</w:t>
      </w:r>
    </w:p>
    <w:p>
      <w:pPr>
        <w:pStyle w:val="ConsPlusNormal"/>
        <w:spacing w:before="220" w:after="0"/>
        <w:ind w:firstLine="540"/>
        <w:jc w:val="both"/>
        <w:rPr/>
      </w:pPr>
      <w:r>
        <w:rPr/>
        <w:t>8) справку об исполнении заявителем обязанности по уплате налогов, сборов, страховых взносов, пеней, штрафов, процентов (справку о состоянии расчетов по налогам, сборам, страховым взносам, пеням, штрафам и процентам, которая представляется заявителем в 2022 году в случае наличия у него задолженности по указанным платежам), выданную налоговым органом, в котором заявитель поставлен на учет по месту своего нахождения, не ранее 30 календарных дней до даты ее представления в Министерство;</w:t>
      </w:r>
    </w:p>
    <w:p>
      <w:pPr>
        <w:pStyle w:val="ConsPlusNormal"/>
        <w:jc w:val="both"/>
        <w:rPr/>
      </w:pPr>
      <w:r>
        <w:rPr/>
        <w:t xml:space="preserve">(в ред. постановлений Правительства Ульяновской области от 21.07.2022 </w:t>
      </w:r>
      <w:hyperlink r:id="rId109">
        <w:r>
          <w:rPr>
            <w:color w:val="0000FF"/>
          </w:rPr>
          <w:t>N 418-П</w:t>
        </w:r>
      </w:hyperlink>
      <w:r>
        <w:rPr/>
        <w:t xml:space="preserve">, от 21.12.2022 </w:t>
      </w:r>
      <w:hyperlink r:id="rId110">
        <w:r>
          <w:rPr>
            <w:color w:val="0000FF"/>
          </w:rPr>
          <w:t>N 775-П</w:t>
        </w:r>
      </w:hyperlink>
      <w:r>
        <w:rPr/>
        <w:t>)</w:t>
      </w:r>
    </w:p>
    <w:p>
      <w:pPr>
        <w:pStyle w:val="ConsPlusNormal"/>
        <w:spacing w:before="220" w:after="0"/>
        <w:ind w:firstLine="540"/>
        <w:jc w:val="both"/>
        <w:rPr/>
      </w:pPr>
      <w:r>
        <w:rPr/>
        <w:t>8.1) справку о лицах, являющихся членами коллегиального исполнительного органа, лице, исполняющем функции единоличного исполнительного органа, главном бухгалтере заявителя, составленную по форме, утвержденной правовым актом Министерства, к которой прилагаются документы, подтверждающие согласие указанных в данной справке лиц на обработку их персональных данных;</w:t>
      </w:r>
    </w:p>
    <w:p>
      <w:pPr>
        <w:pStyle w:val="ConsPlusNormal"/>
        <w:jc w:val="both"/>
        <w:rPr/>
      </w:pPr>
      <w:r>
        <w:rPr/>
        <w:t xml:space="preserve">(пп. 8.1 введен </w:t>
      </w:r>
      <w:hyperlink r:id="rId111">
        <w:r>
          <w:rPr>
            <w:color w:val="0000FF"/>
          </w:rPr>
          <w:t>постановлением</w:t>
        </w:r>
      </w:hyperlink>
      <w:r>
        <w:rPr/>
        <w:t xml:space="preserve"> Правительства Ульяновской области от 09.03.2022 N 111-П; в ред. </w:t>
      </w:r>
      <w:hyperlink r:id="rId112">
        <w:r>
          <w:rPr>
            <w:color w:val="0000FF"/>
          </w:rPr>
          <w:t>постановления</w:t>
        </w:r>
      </w:hyperlink>
      <w:r>
        <w:rPr/>
        <w:t xml:space="preserve"> Правительства Ульяновской области от 21.07.2022 N 418-П)</w:t>
      </w:r>
    </w:p>
    <w:p>
      <w:pPr>
        <w:pStyle w:val="ConsPlusNormal"/>
        <w:spacing w:before="220" w:after="0"/>
        <w:ind w:firstLine="540"/>
        <w:jc w:val="both"/>
        <w:rPr/>
      </w:pPr>
      <w:r>
        <w:rPr/>
        <w:t xml:space="preserve">9) справку о соответствии заявителя требованиям, установленным </w:t>
      </w:r>
      <w:hyperlink w:anchor="P84">
        <w:r>
          <w:rPr>
            <w:color w:val="0000FF"/>
          </w:rPr>
          <w:t>подпунктами 1</w:t>
        </w:r>
      </w:hyperlink>
      <w:r>
        <w:rPr/>
        <w:t xml:space="preserve">, </w:t>
      </w:r>
      <w:hyperlink w:anchor="P86">
        <w:r>
          <w:rPr>
            <w:color w:val="0000FF"/>
          </w:rPr>
          <w:t>2</w:t>
        </w:r>
      </w:hyperlink>
      <w:r>
        <w:rPr/>
        <w:t xml:space="preserve"> и </w:t>
      </w:r>
      <w:hyperlink w:anchor="P89">
        <w:r>
          <w:rPr>
            <w:color w:val="0000FF"/>
          </w:rPr>
          <w:t>4</w:t>
        </w:r>
      </w:hyperlink>
      <w:r>
        <w:rPr/>
        <w:t xml:space="preserve"> - </w:t>
      </w:r>
      <w:hyperlink w:anchor="P92">
        <w:r>
          <w:rPr>
            <w:color w:val="0000FF"/>
          </w:rPr>
          <w:t>6 пункта 6</w:t>
        </w:r>
      </w:hyperlink>
      <w:r>
        <w:rPr/>
        <w:t xml:space="preserve"> настоящих Правил, составленную в произвольной форме и подписанную единоличным исполнительным органом заявителя;</w:t>
      </w:r>
    </w:p>
    <w:p>
      <w:pPr>
        <w:pStyle w:val="ConsPlusNormal"/>
        <w:spacing w:before="220" w:after="0"/>
        <w:ind w:firstLine="540"/>
        <w:jc w:val="both"/>
        <w:rPr/>
      </w:pPr>
      <w:r>
        <w:rPr/>
        <w:t>10) письмо органа, осуществляющего функции и полномочия учредителя заявителя, являющегося бюджетным или автономным учреждением, содержащее согласие такого органа на участие заявителя в отборе, оформленное на бланке указанного органа;</w:t>
      </w:r>
    </w:p>
    <w:p>
      <w:pPr>
        <w:pStyle w:val="ConsPlusNormal"/>
        <w:spacing w:before="220" w:after="0"/>
        <w:ind w:firstLine="540"/>
        <w:jc w:val="both"/>
        <w:rPr/>
      </w:pPr>
      <w:r>
        <w:rPr/>
        <w:t xml:space="preserve">11) утратил силу. - </w:t>
      </w:r>
      <w:hyperlink r:id="rId113">
        <w:r>
          <w:rPr>
            <w:color w:val="0000FF"/>
          </w:rPr>
          <w:t>Постановление</w:t>
        </w:r>
      </w:hyperlink>
      <w:r>
        <w:rPr/>
        <w:t xml:space="preserve"> Правительства Ульяновской области от 17.11.2023 N 590-П.</w:t>
      </w:r>
    </w:p>
    <w:p>
      <w:pPr>
        <w:pStyle w:val="ConsPlusNormal"/>
        <w:spacing w:before="220" w:after="0"/>
        <w:ind w:firstLine="540"/>
        <w:jc w:val="both"/>
        <w:rPr>
          <w:color w:val="FE007F"/>
        </w:rPr>
      </w:pPr>
      <w:r>
        <w:rPr>
          <w:color w:val="FE007F"/>
        </w:rPr>
        <w:t>Образовательная организация высшего образования вправе отозвать свое заявление до заключения соглашения о предоставлении гранта путем представления в Министерство соответствующего заявления, составленного в произвольной форме и подписанного руководителем образовательной организации высшего образования.</w:t>
      </w:r>
    </w:p>
    <w:p>
      <w:pPr>
        <w:pStyle w:val="ConsPlusNormal"/>
        <w:jc w:val="both"/>
        <w:rPr/>
      </w:pPr>
      <w:r>
        <w:rPr>
          <w:color w:val="FE007F"/>
        </w:rPr>
        <w:t xml:space="preserve">(абзац введен </w:t>
      </w:r>
      <w:hyperlink r:id="rId114">
        <w:r>
          <w:rPr>
            <w:color w:val="FE007F"/>
          </w:rPr>
          <w:t>постановлением</w:t>
        </w:r>
      </w:hyperlink>
      <w:r>
        <w:rPr>
          <w:color w:val="FE007F"/>
        </w:rPr>
        <w:t xml:space="preserve"> Правительства Ульяновской области от 02.06.2021 N 216-П)</w:t>
      </w:r>
    </w:p>
    <w:p>
      <w:pPr>
        <w:pStyle w:val="ConsPlusNormal"/>
        <w:spacing w:before="220" w:after="0"/>
        <w:ind w:firstLine="540"/>
        <w:jc w:val="both"/>
        <w:rPr/>
      </w:pPr>
      <w:r>
        <w:rPr/>
        <w:t>10. Министерство регистрирует заявления в день их приема в порядке поступления, о чем делается запись в журнале регистрации заявлений, страницы которого нумеруются, прошнуровываются и скрепляются печатью Министерства. Форма журнала регистрации заявлений утверждается правовым актом Министерства.</w:t>
      </w:r>
    </w:p>
    <w:p>
      <w:pPr>
        <w:pStyle w:val="ConsPlusNormal"/>
        <w:spacing w:before="220" w:after="0"/>
        <w:ind w:firstLine="540"/>
        <w:jc w:val="both"/>
        <w:rPr/>
      </w:pPr>
      <w:r>
        <w:rPr/>
        <w:t>11. Министерство в течение 5 рабочих дней со дня истечения срока приема документов:</w:t>
      </w:r>
    </w:p>
    <w:p>
      <w:pPr>
        <w:pStyle w:val="ConsPlusNormal"/>
        <w:spacing w:before="220" w:after="0"/>
        <w:ind w:firstLine="540"/>
        <w:jc w:val="both"/>
        <w:rPr/>
      </w:pPr>
      <w:r>
        <w:rPr/>
        <w:t xml:space="preserve">1) проводит проверку соответствия заявителей требованиям, установленным </w:t>
      </w:r>
      <w:hyperlink w:anchor="P82">
        <w:r>
          <w:rPr>
            <w:color w:val="0000FF"/>
          </w:rPr>
          <w:t>пунктом 6</w:t>
        </w:r>
      </w:hyperlink>
      <w:r>
        <w:rPr/>
        <w:t xml:space="preserve"> настоящих Правил, а также соответствия представленных документов установленным требованиям, комплектности указанных документов, полноты и достоверности содержащихся в них сведений посредством изучения информации, размещенной в форме открытых данных на официальных сайтах уполномоченных государственных органов в информационно-телекоммуникационной сети "Интернет", направления в уполномоченные государственные органы запросов, наведения справок, а также использования иных форм проверки, не противоречащих законодательству Российской Федерации;</w:t>
      </w:r>
    </w:p>
    <w:p>
      <w:pPr>
        <w:pStyle w:val="ConsPlusNormal"/>
        <w:jc w:val="both"/>
        <w:rPr/>
      </w:pPr>
      <w:r>
        <w:rPr/>
        <w:t xml:space="preserve">(в ред. </w:t>
      </w:r>
      <w:hyperlink r:id="rId115">
        <w:r>
          <w:rPr>
            <w:color w:val="0000FF"/>
          </w:rPr>
          <w:t>постановления</w:t>
        </w:r>
      </w:hyperlink>
      <w:r>
        <w:rPr/>
        <w:t xml:space="preserve"> Правительства Ульяновской области от 21.12.2022 N 775-П)</w:t>
      </w:r>
    </w:p>
    <w:p>
      <w:pPr>
        <w:pStyle w:val="ConsPlusNormal"/>
        <w:spacing w:before="220" w:after="0"/>
        <w:ind w:firstLine="540"/>
        <w:jc w:val="both"/>
        <w:rPr/>
      </w:pPr>
      <w:r>
        <w:rPr/>
        <w:t>2) принимает решения о допуске заявителей к участию в отборе и (или) об отклонении заявлений заявителей. Решения Министерства о допуске заявителей к участию в отборе и (или) об отклонении заявлений заявителей отражаются в уведомлениях о принятых решениях (далее - уведомления). При этом Министерство принимает решение об отклонении заявления заявителя в случаях:</w:t>
      </w:r>
    </w:p>
    <w:p>
      <w:pPr>
        <w:pStyle w:val="ConsPlusNormal"/>
        <w:jc w:val="both"/>
        <w:rPr/>
      </w:pPr>
      <w:r>
        <w:rPr/>
        <w:t xml:space="preserve">(в ред. </w:t>
      </w:r>
      <w:hyperlink r:id="rId116">
        <w:r>
          <w:rPr>
            <w:color w:val="0000FF"/>
          </w:rPr>
          <w:t>постановления</w:t>
        </w:r>
      </w:hyperlink>
      <w:r>
        <w:rPr/>
        <w:t xml:space="preserve"> Правительства Ульяновской области от 21.07.2022 N 418-П)</w:t>
      </w:r>
    </w:p>
    <w:p>
      <w:pPr>
        <w:pStyle w:val="ConsPlusNormal"/>
        <w:spacing w:before="220" w:after="0"/>
        <w:ind w:firstLine="540"/>
        <w:jc w:val="both"/>
        <w:rPr/>
      </w:pPr>
      <w:r>
        <w:rPr/>
        <w:t xml:space="preserve">а) несоответствия заявителя требованиям, установленным </w:t>
      </w:r>
      <w:hyperlink w:anchor="P82">
        <w:r>
          <w:rPr>
            <w:color w:val="0000FF"/>
          </w:rPr>
          <w:t>пунктом 6</w:t>
        </w:r>
      </w:hyperlink>
      <w:r>
        <w:rPr/>
        <w:t xml:space="preserve"> настоящих Правил, в том числе в случае принятия лицензирующим органом решения о приостановлении полностью или частично действия лицензии на осуществление заявителем образовательной деятельности;</w:t>
      </w:r>
    </w:p>
    <w:p>
      <w:pPr>
        <w:pStyle w:val="ConsPlusNormal"/>
        <w:spacing w:before="220" w:after="0"/>
        <w:ind w:firstLine="540"/>
        <w:jc w:val="both"/>
        <w:rPr/>
      </w:pPr>
      <w:r>
        <w:rPr/>
        <w:t>б) представления заявителем документов не в полном объеме либо с нарушением предъявляемых к ним требований либо наличия в представленных документах неполных и (или) недостоверных сведений;</w:t>
      </w:r>
    </w:p>
    <w:p>
      <w:pPr>
        <w:pStyle w:val="ConsPlusNormal"/>
        <w:jc w:val="both"/>
        <w:rPr/>
      </w:pPr>
      <w:r>
        <w:rPr/>
        <w:t xml:space="preserve">(в ред. </w:t>
      </w:r>
      <w:hyperlink r:id="rId117">
        <w:r>
          <w:rPr>
            <w:color w:val="0000FF"/>
          </w:rPr>
          <w:t>постановления</w:t>
        </w:r>
      </w:hyperlink>
      <w:r>
        <w:rPr/>
        <w:t xml:space="preserve"> Правительства Ульяновской области от 21.12.2022 N 775-П)</w:t>
      </w:r>
    </w:p>
    <w:p>
      <w:pPr>
        <w:pStyle w:val="ConsPlusNormal"/>
        <w:spacing w:before="220" w:after="0"/>
        <w:ind w:firstLine="540"/>
        <w:jc w:val="both"/>
        <w:rPr/>
      </w:pPr>
      <w:r>
        <w:rPr/>
        <w:t xml:space="preserve">в) представления заявителем заявления после истечения срока приема заявлений, указанного в информационном сообщении, а в случае, предусмотренном </w:t>
      </w:r>
      <w:hyperlink w:anchor="P116">
        <w:r>
          <w:rPr>
            <w:color w:val="0000FF"/>
          </w:rPr>
          <w:t>абзацем третьим пункта 8</w:t>
        </w:r>
      </w:hyperlink>
      <w:r>
        <w:rPr/>
        <w:t xml:space="preserve"> настоящих Правил, - после истечения продленного срока приема заявлений.</w:t>
      </w:r>
    </w:p>
    <w:p>
      <w:pPr>
        <w:pStyle w:val="ConsPlusNormal"/>
        <w:spacing w:before="220" w:after="0"/>
        <w:ind w:firstLine="540"/>
        <w:jc w:val="both"/>
        <w:rPr/>
      </w:pPr>
      <w:r>
        <w:rPr/>
        <w:t>Уведомления должны быть направлены в форме, обеспечивающей возможность подтверждения факта уведомления.</w:t>
      </w:r>
    </w:p>
    <w:p>
      <w:pPr>
        <w:pStyle w:val="ConsPlusNormal"/>
        <w:jc w:val="both"/>
        <w:rPr/>
      </w:pPr>
      <w:r>
        <w:rPr/>
        <w:t xml:space="preserve">(пп. 2 в ред. </w:t>
      </w:r>
      <w:hyperlink r:id="rId118">
        <w:r>
          <w:rPr>
            <w:color w:val="0000FF"/>
          </w:rPr>
          <w:t>постановления</w:t>
        </w:r>
      </w:hyperlink>
      <w:r>
        <w:rPr/>
        <w:t xml:space="preserve"> Правительства Ульяновской области от 10.08.2021 N 365-П)</w:t>
      </w:r>
    </w:p>
    <w:p>
      <w:pPr>
        <w:pStyle w:val="ConsPlusNormal"/>
        <w:spacing w:before="220" w:after="0"/>
        <w:ind w:firstLine="540"/>
        <w:jc w:val="both"/>
        <w:rPr/>
      </w:pPr>
      <w:r>
        <w:rPr/>
        <w:t xml:space="preserve">3) утратил силу. - </w:t>
      </w:r>
      <w:hyperlink r:id="rId119">
        <w:r>
          <w:rPr>
            <w:color w:val="0000FF"/>
          </w:rPr>
          <w:t>Постановление</w:t>
        </w:r>
      </w:hyperlink>
      <w:r>
        <w:rPr/>
        <w:t xml:space="preserve"> Правительства Ульяновской области от 10.08.2021 N 365-П;</w:t>
      </w:r>
    </w:p>
    <w:p>
      <w:pPr>
        <w:pStyle w:val="ConsPlusNormal"/>
        <w:spacing w:before="220" w:after="0"/>
        <w:ind w:firstLine="540"/>
        <w:jc w:val="both"/>
        <w:rPr/>
      </w:pPr>
      <w:r>
        <w:rPr/>
        <w:t>4) размещает на едином портале в установленном Министерством финансов Российской Федерации порядке, а также на официальном сайте информационное сообщение, содержащее перечень заявителей, допущенных Министерством к участию в отборе, и перечень заявителей, заявления которых отклонены Министерством, с указанием обстоятельств, ставших основаниями для принятия соответствующего решения, и требований, которым не соответствуют такие заявления.</w:t>
      </w:r>
    </w:p>
    <w:p>
      <w:pPr>
        <w:pStyle w:val="ConsPlusNormal"/>
        <w:jc w:val="both"/>
        <w:rPr/>
      </w:pPr>
      <w:r>
        <w:rPr/>
        <w:t xml:space="preserve">(пп. 4 введен </w:t>
      </w:r>
      <w:hyperlink r:id="rId120">
        <w:r>
          <w:rPr>
            <w:color w:val="0000FF"/>
          </w:rPr>
          <w:t>постановлением</w:t>
        </w:r>
      </w:hyperlink>
      <w:r>
        <w:rPr/>
        <w:t xml:space="preserve"> Правительства Ульяновской области от 02.06.2021 N 216-П)</w:t>
      </w:r>
    </w:p>
    <w:p>
      <w:pPr>
        <w:pStyle w:val="ConsPlusNormal"/>
        <w:spacing w:before="220" w:after="0"/>
        <w:ind w:firstLine="540"/>
        <w:jc w:val="both"/>
        <w:rPr/>
      </w:pPr>
      <w:r>
        <w:rPr/>
        <w:t>12. Для определения победителей отбора Министерство создает комиссию. Министерство обеспечивает деятельность комиссии, в том числе организует проведение ее заседаний.</w:t>
      </w:r>
    </w:p>
    <w:p>
      <w:pPr>
        <w:pStyle w:val="ConsPlusNormal"/>
        <w:spacing w:before="220" w:after="0"/>
        <w:ind w:firstLine="540"/>
        <w:jc w:val="both"/>
        <w:rPr/>
      </w:pPr>
      <w:r>
        <w:rPr/>
        <w:t>Комиссия формируется в составе председателя, заместителя председателя, секретаря и членов комиссии. В состав комиссии включаются представители исполнительных органов Ульяновской области, осуществляющих государственное управление в сферах агропромышленного комплекса и образования на территории Ульяновской области, а также по согласованию представители коммерческих и некоммерческих организаций, деятельность которых направлена в том числе на развитие сельского хозяйства. Число представителей исполнительных органов Ульяновской области, включенных в состав комиссии в качестве членов комиссии, не должно превышать половины от общего числа членов комиссии. Председатель, заместитель председателя, секретарь и члены комиссии участвуют в деятельности комиссии на безвозмездной основе.</w:t>
      </w:r>
    </w:p>
    <w:p>
      <w:pPr>
        <w:pStyle w:val="ConsPlusNormal"/>
        <w:jc w:val="both"/>
        <w:rPr/>
      </w:pPr>
      <w:r>
        <w:rPr/>
        <w:t xml:space="preserve">(в ред. </w:t>
      </w:r>
      <w:hyperlink r:id="rId121">
        <w:r>
          <w:rPr>
            <w:color w:val="0000FF"/>
          </w:rPr>
          <w:t>постановления</w:t>
        </w:r>
      </w:hyperlink>
      <w:r>
        <w:rPr/>
        <w:t xml:space="preserve"> Правительства Ульяновской области от 21.12.2022 N 775-П)</w:t>
      </w:r>
    </w:p>
    <w:p>
      <w:pPr>
        <w:pStyle w:val="ConsPlusNormal"/>
        <w:spacing w:before="220" w:after="0"/>
        <w:ind w:firstLine="540"/>
        <w:jc w:val="both"/>
        <w:rPr/>
      </w:pPr>
      <w:r>
        <w:rPr/>
        <w:t>Заседание комиссии считается правомочным, если на нем присутствует не менее чем две трети от установленного числа членов комиссии. Члены комиссии обязаны лично участвовать в заседании комиссии и не вправе делегировать свои полномочия другим лицам.</w:t>
      </w:r>
    </w:p>
    <w:p>
      <w:pPr>
        <w:pStyle w:val="ConsPlusNormal"/>
        <w:spacing w:before="220" w:after="0"/>
        <w:ind w:firstLine="540"/>
        <w:jc w:val="both"/>
        <w:rPr/>
      </w:pPr>
      <w:r>
        <w:rPr/>
        <w:t>В случае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ConsPlusNormal"/>
        <w:spacing w:before="220" w:after="0"/>
        <w:ind w:firstLine="540"/>
        <w:jc w:val="both"/>
        <w:rPr/>
      </w:pPr>
      <w:r>
        <w:rPr/>
        <w:t>Положение о комиссии и ее состав утверждаются правовыми актами Министерства.</w:t>
      </w:r>
    </w:p>
    <w:p>
      <w:pPr>
        <w:pStyle w:val="ConsPlusNormal"/>
        <w:spacing w:before="220" w:after="0"/>
        <w:ind w:firstLine="540"/>
        <w:jc w:val="both"/>
        <w:rPr/>
      </w:pPr>
      <w:r>
        <w:rPr/>
        <w:t>13. Сведения о дате проведения заседания комиссии размещаются Министерством на едином портале в установленном Министерством финансов Российской Федерации порядке, а также на официальном сайте не позднее чем за 3 рабочих дня до дня его проведения.</w:t>
      </w:r>
    </w:p>
    <w:p>
      <w:pPr>
        <w:pStyle w:val="ConsPlusNormal"/>
        <w:jc w:val="both"/>
        <w:rPr/>
      </w:pPr>
      <w:r>
        <w:rPr/>
        <w:t xml:space="preserve">(в ред. </w:t>
      </w:r>
      <w:hyperlink r:id="rId122">
        <w:r>
          <w:rPr>
            <w:color w:val="0000FF"/>
          </w:rPr>
          <w:t>постановления</w:t>
        </w:r>
      </w:hyperlink>
      <w:r>
        <w:rPr/>
        <w:t xml:space="preserve"> Правительства Ульяновской области от 02.06.2021 N 216-П)</w:t>
      </w:r>
    </w:p>
    <w:p>
      <w:pPr>
        <w:pStyle w:val="ConsPlusNormal"/>
        <w:spacing w:before="220" w:after="0"/>
        <w:ind w:firstLine="540"/>
        <w:jc w:val="both"/>
        <w:rPr/>
      </w:pPr>
      <w:r>
        <w:rPr/>
        <w:t>14. Министерство передает в комиссию документы, представленные заявителями, допущенными к участию в отборе.</w:t>
      </w:r>
    </w:p>
    <w:p>
      <w:pPr>
        <w:pStyle w:val="ConsPlusNormal"/>
        <w:jc w:val="both"/>
        <w:rPr/>
      </w:pPr>
      <w:r>
        <w:rPr/>
        <w:t xml:space="preserve">(в ред. </w:t>
      </w:r>
      <w:hyperlink r:id="rId123">
        <w:r>
          <w:rPr>
            <w:color w:val="0000FF"/>
          </w:rPr>
          <w:t>постановления</w:t>
        </w:r>
      </w:hyperlink>
      <w:r>
        <w:rPr/>
        <w:t xml:space="preserve"> Правительства Ульяновской области от 21.12.2022 N 775-П)</w:t>
      </w:r>
    </w:p>
    <w:p>
      <w:pPr>
        <w:pStyle w:val="ConsPlusNormal"/>
        <w:spacing w:before="220" w:after="0"/>
        <w:ind w:firstLine="540"/>
        <w:jc w:val="both"/>
        <w:rPr/>
      </w:pPr>
      <w:r>
        <w:rPr/>
        <w:t xml:space="preserve">15. Комиссия в течение 5 рабочих дней со дня получения документов, представленных заявителями, допущенными к участию в отборе, на своем заседании проверяет соответствие заявителей критериям отбора, установленным </w:t>
      </w:r>
      <w:hyperlink w:anchor="P101">
        <w:r>
          <w:rPr>
            <w:color w:val="0000FF"/>
          </w:rPr>
          <w:t>пунктом 7</w:t>
        </w:r>
      </w:hyperlink>
      <w:r>
        <w:rPr/>
        <w:t xml:space="preserve"> настоящих Правил, и принимает решения:</w:t>
      </w:r>
    </w:p>
    <w:p>
      <w:pPr>
        <w:pStyle w:val="ConsPlusNormal"/>
        <w:jc w:val="both"/>
        <w:rPr/>
      </w:pPr>
      <w:r>
        <w:rPr/>
        <w:t xml:space="preserve">(в ред. </w:t>
      </w:r>
      <w:hyperlink r:id="rId124">
        <w:r>
          <w:rPr>
            <w:color w:val="0000FF"/>
          </w:rPr>
          <w:t>постановления</w:t>
        </w:r>
      </w:hyperlink>
      <w:r>
        <w:rPr/>
        <w:t xml:space="preserve"> Правительства Ульяновской области от 21.12.2022 N 775-П)</w:t>
      </w:r>
    </w:p>
    <w:p>
      <w:pPr>
        <w:pStyle w:val="ConsPlusNormal"/>
        <w:spacing w:before="220" w:after="0"/>
        <w:ind w:firstLine="540"/>
        <w:jc w:val="both"/>
        <w:rPr/>
      </w:pPr>
      <w:r>
        <w:rPr/>
        <w:t xml:space="preserve">1) о признании заявителей, соответствующих критериям отбора, победителями отбора, и (или) о непризнании заявителей, не соответствующих критериям отбора, победителями отбора. При этом определение наилучших значений критериев отбора, установленных </w:t>
      </w:r>
      <w:hyperlink w:anchor="P103">
        <w:r>
          <w:rPr>
            <w:color w:val="0000FF"/>
          </w:rPr>
          <w:t>подпунктами 2</w:t>
        </w:r>
      </w:hyperlink>
      <w:r>
        <w:rPr/>
        <w:t xml:space="preserve"> и </w:t>
      </w:r>
      <w:hyperlink w:anchor="P104">
        <w:r>
          <w:rPr>
            <w:color w:val="0000FF"/>
          </w:rPr>
          <w:t>3 пункта 7</w:t>
        </w:r>
      </w:hyperlink>
      <w:r>
        <w:rPr/>
        <w:t xml:space="preserve"> настоящих Правил, не осуществляется;</w:t>
      </w:r>
    </w:p>
    <w:p>
      <w:pPr>
        <w:pStyle w:val="ConsPlusNormal"/>
        <w:spacing w:before="220" w:after="0"/>
        <w:ind w:firstLine="540"/>
        <w:jc w:val="both"/>
        <w:rPr/>
      </w:pPr>
      <w:r>
        <w:rPr/>
        <w:t>2) об определении объемов грантов, подлежащих предоставлению заявителям, признанным победителями отбора. Указанные объемы определяются как частное от деления объема бюджетных ассигнований, предусмотренных в областном бюджете Ульяновской области на предоставление грантов, на число заявителей, признанных победителями отбора;</w:t>
      </w:r>
    </w:p>
    <w:p>
      <w:pPr>
        <w:pStyle w:val="ConsPlusNormal"/>
        <w:spacing w:before="220" w:after="0"/>
        <w:ind w:firstLine="540"/>
        <w:jc w:val="both"/>
        <w:rPr/>
      </w:pPr>
      <w:r>
        <w:rPr/>
        <w:t>3) об утверждении Планов затрат заявителей, признанных победителями отбора.</w:t>
      </w:r>
    </w:p>
    <w:p>
      <w:pPr>
        <w:pStyle w:val="ConsPlusNormal"/>
        <w:spacing w:before="220" w:after="0"/>
        <w:ind w:firstLine="540"/>
        <w:jc w:val="both"/>
        <w:rPr/>
      </w:pPr>
      <w:r>
        <w:rPr/>
        <w:t>Указанные решения принимаются по результатам открытого голосования большинством голосов от числа членов комиссии, присутствующих на заседании комиссии. В случае равенства числа голосов решающим является голос председательствующего на заседании комиссии.</w:t>
      </w:r>
    </w:p>
    <w:p>
      <w:pPr>
        <w:pStyle w:val="ConsPlusNormal"/>
        <w:spacing w:before="220" w:after="0"/>
        <w:ind w:firstLine="540"/>
        <w:jc w:val="both"/>
        <w:rPr>
          <w:color w:val="FE007F"/>
        </w:rPr>
      </w:pPr>
      <w:r>
        <w:rPr>
          <w:color w:val="FE007F"/>
        </w:rPr>
        <w:t>16. Решения комиссии отражаются в протоколе заседания комиссии (далее - протокол), в котором должны содержаться:</w:t>
      </w:r>
    </w:p>
    <w:p>
      <w:pPr>
        <w:pStyle w:val="ConsPlusNormal"/>
        <w:spacing w:before="220" w:after="0"/>
        <w:ind w:firstLine="540"/>
        <w:jc w:val="both"/>
        <w:rPr>
          <w:color w:val="FE007F"/>
        </w:rPr>
      </w:pPr>
      <w:r>
        <w:rPr>
          <w:color w:val="FE007F"/>
        </w:rPr>
        <w:t>1) перечень заявителей, признанных победителями отбора и которым комиссия рекомендует предоставить гранты, а также сведения об объемах подлежащих предоставлению им грантов;</w:t>
      </w:r>
    </w:p>
    <w:p>
      <w:pPr>
        <w:pStyle w:val="ConsPlusNormal"/>
        <w:spacing w:before="220" w:after="0"/>
        <w:ind w:firstLine="540"/>
        <w:jc w:val="both"/>
        <w:rPr>
          <w:color w:val="FE007F"/>
        </w:rPr>
      </w:pPr>
      <w:r>
        <w:rPr>
          <w:color w:val="FE007F"/>
        </w:rPr>
        <w:t>2) перечень заявителей, не признанных победителями отбора и которым комиссия рекомендует отказать в предоставлении грантов, а также сведения об обстоятельствах, послуживших основанием для непризнания данных заявителей победителями отбора;</w:t>
      </w:r>
    </w:p>
    <w:p>
      <w:pPr>
        <w:pStyle w:val="ConsPlusNormal"/>
        <w:spacing w:before="220" w:after="0"/>
        <w:ind w:firstLine="540"/>
        <w:jc w:val="both"/>
        <w:rPr>
          <w:color w:val="FE007F"/>
        </w:rPr>
      </w:pPr>
      <w:r>
        <w:rPr>
          <w:color w:val="FE007F"/>
        </w:rPr>
        <w:t>3) сведения об утвержденных комиссией Планах затрат заявителей, признанных победителями отбора.</w:t>
      </w:r>
    </w:p>
    <w:p>
      <w:pPr>
        <w:pStyle w:val="ConsPlusNormal"/>
        <w:spacing w:before="220" w:after="0"/>
        <w:ind w:firstLine="540"/>
        <w:jc w:val="both"/>
        <w:rPr/>
      </w:pPr>
      <w:r>
        <w:rPr/>
        <w:t>Протокол оформляется не позднее двух дней после дня заседания комиссии.</w:t>
      </w:r>
    </w:p>
    <w:p>
      <w:pPr>
        <w:pStyle w:val="ConsPlusNormal"/>
        <w:spacing w:before="220" w:after="0"/>
        <w:ind w:firstLine="540"/>
        <w:jc w:val="both"/>
        <w:rPr/>
      </w:pPr>
      <w:r>
        <w:rPr/>
        <w:t>17. Протокол не позднее первого рабочего дня, следующего за днем его подписания председательствующим на заседании комиссии и секретарем комиссии, передается в Министерство и размещается Министерством не позднее первого рабочего дня, следующего за днем его получения, на официальном сайте Министерства, а также на едином портале в установленном Министерством финансов Российской Федерации порядке. Срок размещения протокола на официальном сайте составляет три месяца.</w:t>
      </w:r>
    </w:p>
    <w:p>
      <w:pPr>
        <w:pStyle w:val="ConsPlusNormal"/>
        <w:jc w:val="both"/>
        <w:rPr/>
      </w:pPr>
      <w:r>
        <w:rPr/>
        <w:t xml:space="preserve">(в ред. постановлений Правительства Ульяновской области от 20.05.2020 </w:t>
      </w:r>
      <w:hyperlink r:id="rId125">
        <w:r>
          <w:rPr>
            <w:color w:val="0000FF"/>
          </w:rPr>
          <w:t>N 263-П</w:t>
        </w:r>
      </w:hyperlink>
      <w:r>
        <w:rPr/>
        <w:t xml:space="preserve">, от 02.06.2021 </w:t>
      </w:r>
      <w:hyperlink r:id="rId126">
        <w:r>
          <w:rPr>
            <w:color w:val="0000FF"/>
          </w:rPr>
          <w:t>N 216-П</w:t>
        </w:r>
      </w:hyperlink>
      <w:r>
        <w:rPr/>
        <w:t>)</w:t>
      </w:r>
    </w:p>
    <w:p>
      <w:pPr>
        <w:pStyle w:val="ConsPlusNormal"/>
        <w:spacing w:before="220" w:after="0"/>
        <w:ind w:firstLine="540"/>
        <w:jc w:val="both"/>
        <w:rPr/>
      </w:pPr>
      <w:r>
        <w:rPr/>
        <w:t>18. На основании протокола Министерство в течение 5 рабочих дней со дня его получения:</w:t>
      </w:r>
    </w:p>
    <w:p>
      <w:pPr>
        <w:pStyle w:val="ConsPlusNormal"/>
        <w:spacing w:before="220" w:after="0"/>
        <w:ind w:firstLine="540"/>
        <w:jc w:val="both"/>
        <w:rPr/>
      </w:pPr>
      <w:r>
        <w:rPr/>
        <w:t>1) принимает решение о предоставлении грантов заявителям, признанным победителями отбора, и (или) решение об отказе в предоставлении грантов заявителям, не признанным победителями отбора, которое отражается в уведомлении. Уведомление направляется заявителю не позднее пяти рабочих дней со дня подписания протокола заседания комиссии в форме, обеспечивающей возможность подтверждения факта направления уведомления. При этом в случае принятия Министерством решения об отказе в предоставлении грантов в уведомлении излагаются обстоятельства, послужившие основанием для его принятия;</w:t>
      </w:r>
    </w:p>
    <w:p>
      <w:pPr>
        <w:pStyle w:val="ConsPlusNormal"/>
        <w:jc w:val="both"/>
        <w:rPr/>
      </w:pPr>
      <w:r>
        <w:rPr/>
        <w:t xml:space="preserve">(в ред. постановлений Правительства Ульяновской области от 10.08.2021 </w:t>
      </w:r>
      <w:hyperlink r:id="rId127">
        <w:r>
          <w:rPr>
            <w:color w:val="0000FF"/>
          </w:rPr>
          <w:t>N 365-П</w:t>
        </w:r>
      </w:hyperlink>
      <w:r>
        <w:rPr/>
        <w:t xml:space="preserve">, от 21.07.2022 </w:t>
      </w:r>
      <w:hyperlink r:id="rId128">
        <w:r>
          <w:rPr>
            <w:color w:val="0000FF"/>
          </w:rPr>
          <w:t>N 418-П</w:t>
        </w:r>
      </w:hyperlink>
      <w:r>
        <w:rPr/>
        <w:t xml:space="preserve">, от 17.11.2023 </w:t>
      </w:r>
      <w:hyperlink r:id="rId129">
        <w:r>
          <w:rPr>
            <w:color w:val="0000FF"/>
          </w:rPr>
          <w:t>N 590-П</w:t>
        </w:r>
      </w:hyperlink>
      <w:r>
        <w:rPr/>
        <w:t>)</w:t>
      </w:r>
    </w:p>
    <w:p>
      <w:pPr>
        <w:pStyle w:val="ConsPlusNormal"/>
        <w:spacing w:before="220" w:after="0"/>
        <w:ind w:firstLine="540"/>
        <w:jc w:val="both"/>
        <w:rPr/>
      </w:pPr>
      <w:r>
        <w:rPr/>
        <w:t>2) делает в журнале регистрации запись о предоставлении грантов заявителям, в отношении которых принято решение о предоставлении грантов, и объемах этих грантов и (или) запись об отказе в предоставлении грантов заявителям, в отношении которых принято решение об отказе в предоставлении грантов;</w:t>
      </w:r>
    </w:p>
    <w:p>
      <w:pPr>
        <w:pStyle w:val="ConsPlusNormal"/>
        <w:jc w:val="both"/>
        <w:rPr/>
      </w:pPr>
      <w:r>
        <w:rPr/>
        <w:t xml:space="preserve">(пп. 2 в ред. </w:t>
      </w:r>
      <w:hyperlink r:id="rId130">
        <w:r>
          <w:rPr>
            <w:color w:val="0000FF"/>
          </w:rPr>
          <w:t>постановления</w:t>
        </w:r>
      </w:hyperlink>
      <w:r>
        <w:rPr/>
        <w:t xml:space="preserve"> Правительства Ульяновской области от 10.08.2021 N 365-П)</w:t>
      </w:r>
    </w:p>
    <w:p>
      <w:pPr>
        <w:pStyle w:val="ConsPlusNormal"/>
        <w:spacing w:before="220" w:after="0"/>
        <w:ind w:firstLine="540"/>
        <w:jc w:val="both"/>
        <w:rPr/>
      </w:pPr>
      <w:r>
        <w:rPr/>
        <w:t xml:space="preserve">3) - 4) утратили силу. - </w:t>
      </w:r>
      <w:hyperlink r:id="rId131">
        <w:r>
          <w:rPr>
            <w:color w:val="0000FF"/>
          </w:rPr>
          <w:t>Постановление</w:t>
        </w:r>
      </w:hyperlink>
      <w:r>
        <w:rPr/>
        <w:t xml:space="preserve"> Правительства Ульяновской области от 10.08.2021 N 365-П;</w:t>
      </w:r>
    </w:p>
    <w:p>
      <w:pPr>
        <w:pStyle w:val="ConsPlusNormal"/>
        <w:spacing w:before="0" w:after="1"/>
        <w:rPr/>
      </w:pPr>
      <w:r>
        <w:rPr/>
      </w:r>
    </w:p>
    <w:tbl>
      <w:tblPr>
        <w:tblW w:w="5000" w:type="pct"/>
        <w:jc w:val="left"/>
        <w:tblInd w:w="-10" w:type="dxa"/>
        <w:tblCellMar>
          <w:top w:w="0" w:type="dxa"/>
          <w:left w:w="0" w:type="dxa"/>
          <w:bottom w:w="0" w:type="dxa"/>
          <w:right w:w="0" w:type="dxa"/>
        </w:tblCellMar>
        <w:tblLook w:val="04a0"/>
      </w:tblPr>
      <w:tblGrid>
        <w:gridCol w:w="57"/>
        <w:gridCol w:w="116"/>
        <w:gridCol w:w="9068"/>
        <w:gridCol w:w="113"/>
      </w:tblGrid>
      <w:tr>
        <w:trPr/>
        <w:tc>
          <w:tcPr>
            <w:tcW w:w="57" w:type="dxa"/>
            <w:tcBorders/>
            <w:shd w:color="auto" w:fill="CED3F1" w:val="clear"/>
          </w:tcPr>
          <w:p>
            <w:pPr>
              <w:pStyle w:val="ConsPlusNormal"/>
              <w:rPr/>
            </w:pPr>
            <w:r>
              <w:rPr/>
            </w:r>
          </w:p>
        </w:tc>
        <w:tc>
          <w:tcPr>
            <w:tcW w:w="116"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 xml:space="preserve">В соответствии с </w:t>
            </w:r>
            <w:hyperlink r:id="rId132">
              <w:r>
                <w:rPr>
                  <w:color w:val="0000FF"/>
                </w:rPr>
                <w:t>постановлением</w:t>
              </w:r>
            </w:hyperlink>
            <w:r>
              <w:rPr>
                <w:color w:val="392C69"/>
              </w:rPr>
              <w:t xml:space="preserve"> Правительства Ульяновской области от 21.12.2022 N 775-П с </w:t>
            </w:r>
            <w:hyperlink r:id="rId133">
              <w:r>
                <w:rPr>
                  <w:color w:val="0000FF"/>
                </w:rPr>
                <w:t>01.01.2025</w:t>
              </w:r>
            </w:hyperlink>
            <w:r>
              <w:rPr>
                <w:color w:val="392C69"/>
              </w:rPr>
              <w:t xml:space="preserve"> абз. первый пп. 4.1 п. 18 будет изложен в новой редакции:</w:t>
            </w:r>
          </w:p>
          <w:p>
            <w:pPr>
              <w:pStyle w:val="ConsPlusNormal"/>
              <w:jc w:val="both"/>
              <w:rPr/>
            </w:pPr>
            <w:r>
              <w:rPr>
                <w:color w:val="392C69"/>
              </w:rPr>
              <w:t>"4.1) размещает информацию о результатах рассмотрения заявлений на едином портале в установленном Министерством финансов Российской Федерации порядке, а также на официальном сайте, включающую следующие сведения:".</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4.1) размещает на едином портале в установленном Министерством финансов Российской Федерации порядке, а также на официальном сайте информацию о результатах рассмотрения заявлений, включающую следующие сведения:</w:t>
      </w:r>
    </w:p>
    <w:p>
      <w:pPr>
        <w:pStyle w:val="ConsPlusNormal"/>
        <w:spacing w:before="220" w:after="0"/>
        <w:ind w:firstLine="540"/>
        <w:jc w:val="both"/>
        <w:rPr/>
      </w:pPr>
      <w:r>
        <w:rPr/>
        <w:t>дату, время и место рассмотрения заявлений;</w:t>
      </w:r>
    </w:p>
    <w:p>
      <w:pPr>
        <w:pStyle w:val="ConsPlusNormal"/>
        <w:spacing w:before="220" w:after="0"/>
        <w:ind w:firstLine="540"/>
        <w:jc w:val="both"/>
        <w:rPr/>
      </w:pPr>
      <w:r>
        <w:rPr/>
        <w:t>информацию о заявителях, заявления которых были рассмотрены;</w:t>
      </w:r>
    </w:p>
    <w:p>
      <w:pPr>
        <w:pStyle w:val="ConsPlusNormal"/>
        <w:spacing w:before="220" w:after="0"/>
        <w:ind w:firstLine="540"/>
        <w:jc w:val="both"/>
        <w:rPr/>
      </w:pPr>
      <w:r>
        <w:rPr/>
        <w:t>информацию о заявителях, заявления которых были отклонены, с указанием причин их отклонения, в том числе положений объявления, которым не соответствуют такие заявления;</w:t>
      </w:r>
    </w:p>
    <w:p>
      <w:pPr>
        <w:pStyle w:val="ConsPlusNormal"/>
        <w:spacing w:before="220" w:after="0"/>
        <w:ind w:firstLine="540"/>
        <w:jc w:val="both"/>
        <w:rPr/>
      </w:pPr>
      <w:r>
        <w:rPr/>
        <w:t>наименование заявителя, с которым заключается соглашение о предоставлении гранта, и размер предоставляемого ему гранта;</w:t>
      </w:r>
    </w:p>
    <w:p>
      <w:pPr>
        <w:pStyle w:val="ConsPlusNormal"/>
        <w:jc w:val="both"/>
        <w:rPr/>
      </w:pPr>
      <w:r>
        <w:rPr/>
        <w:t xml:space="preserve">(пп. 4.1 введен </w:t>
      </w:r>
      <w:hyperlink r:id="rId134">
        <w:r>
          <w:rPr>
            <w:color w:val="0000FF"/>
          </w:rPr>
          <w:t>постановлением</w:t>
        </w:r>
      </w:hyperlink>
      <w:r>
        <w:rPr/>
        <w:t xml:space="preserve"> Правительства Ульяновской области от 02.06.2021 N 216-П)</w:t>
      </w:r>
    </w:p>
    <w:p>
      <w:pPr>
        <w:pStyle w:val="ConsPlusNormal"/>
        <w:spacing w:before="220" w:after="0"/>
        <w:ind w:firstLine="540"/>
        <w:jc w:val="both"/>
        <w:rPr/>
      </w:pPr>
      <w:r>
        <w:rPr/>
        <w:t>5) заключает с заявителями, в отношении которых принято решение о предоставлении грантов (далее - получатели гранта), соглашение о предоставлении гранта, типовая форма которого установлена Министерством финансов Ульяновской области в государственной информационной системе "Автоматизированный Центр Контроля процесса планирования и анализа бюджета" (далее - система "АЦК-Планирование"). Соглашение о предоставлении гранта должно содержать в том числе:</w:t>
      </w:r>
    </w:p>
    <w:p>
      <w:pPr>
        <w:pStyle w:val="ConsPlusNormal"/>
        <w:jc w:val="both"/>
        <w:rPr/>
      </w:pPr>
      <w:r>
        <w:rPr/>
        <w:t xml:space="preserve">(в ред. постановлений Правительства Ульяновской области от 20.05.2020 </w:t>
      </w:r>
      <w:hyperlink r:id="rId135">
        <w:r>
          <w:rPr>
            <w:color w:val="0000FF"/>
          </w:rPr>
          <w:t>N 263-П</w:t>
        </w:r>
      </w:hyperlink>
      <w:r>
        <w:rPr/>
        <w:t xml:space="preserve">, от 05.02.2024 </w:t>
      </w:r>
      <w:hyperlink r:id="rId136">
        <w:r>
          <w:rPr>
            <w:color w:val="0000FF"/>
          </w:rPr>
          <w:t>N 65-П</w:t>
        </w:r>
      </w:hyperlink>
      <w:r>
        <w:rPr/>
        <w:t>)</w:t>
      </w:r>
    </w:p>
    <w:p>
      <w:pPr>
        <w:pStyle w:val="ConsPlusNormal"/>
        <w:spacing w:before="220" w:after="0"/>
        <w:ind w:firstLine="540"/>
        <w:jc w:val="both"/>
        <w:rPr/>
      </w:pPr>
      <w:bookmarkStart w:id="17" w:name="P230"/>
      <w:bookmarkEnd w:id="17"/>
      <w:r>
        <w:rPr/>
        <w:t>а) срок использования гранта и участия получателя гранта в реализации "пилотного" проекта;</w:t>
      </w:r>
    </w:p>
    <w:p>
      <w:pPr>
        <w:pStyle w:val="ConsPlusNormal"/>
        <w:spacing w:before="220" w:after="0"/>
        <w:ind w:firstLine="540"/>
        <w:jc w:val="both"/>
        <w:rPr/>
      </w:pPr>
      <w:r>
        <w:rPr/>
        <w:t>б) обязанность получателя гранта обеспечить использование гранта в соответствии с Планом затрат, утвержденным комиссией, прилагаемым к соглашению о предоставлении гранта;</w:t>
      </w:r>
    </w:p>
    <w:p>
      <w:pPr>
        <w:pStyle w:val="ConsPlusNormal"/>
        <w:spacing w:before="220" w:after="0"/>
        <w:ind w:firstLine="540"/>
        <w:jc w:val="both"/>
        <w:rPr/>
      </w:pPr>
      <w:bookmarkStart w:id="18" w:name="P232"/>
      <w:bookmarkEnd w:id="18"/>
      <w:r>
        <w:rPr/>
        <w:t>в) обязанность получателя гранта соблюдать условия реализации "пилотного" проекта, установленные правовым актом Министерства;</w:t>
      </w:r>
    </w:p>
    <w:p>
      <w:pPr>
        <w:pStyle w:val="ConsPlusNormal"/>
        <w:spacing w:before="220" w:after="0"/>
        <w:ind w:firstLine="540"/>
        <w:jc w:val="both"/>
        <w:rPr/>
      </w:pPr>
      <w:bookmarkStart w:id="19" w:name="P233"/>
      <w:bookmarkEnd w:id="19"/>
      <w:r>
        <w:rPr/>
        <w:t>г) перечень документов, подтверждающих использование гранта, и сроки их предоставления в Министерство;</w:t>
      </w:r>
    </w:p>
    <w:p>
      <w:pPr>
        <w:pStyle w:val="ConsPlusNormal"/>
        <w:jc w:val="both"/>
        <w:rPr/>
      </w:pPr>
      <w:r>
        <w:rPr/>
        <w:t xml:space="preserve">(пп. "г" в ред. </w:t>
      </w:r>
      <w:hyperlink r:id="rId137">
        <w:r>
          <w:rPr>
            <w:color w:val="0000FF"/>
          </w:rPr>
          <w:t>постановления</w:t>
        </w:r>
      </w:hyperlink>
      <w:r>
        <w:rPr/>
        <w:t xml:space="preserve"> Правительства Ульяновской области от 21.07.2022 N 418-П)</w:t>
      </w:r>
    </w:p>
    <w:p>
      <w:pPr>
        <w:pStyle w:val="ConsPlusNormal"/>
        <w:spacing w:before="220" w:after="0"/>
        <w:ind w:firstLine="540"/>
        <w:jc w:val="both"/>
        <w:rPr/>
      </w:pPr>
      <w:bookmarkStart w:id="20" w:name="P235"/>
      <w:bookmarkEnd w:id="20"/>
      <w:r>
        <w:rPr/>
        <w:t xml:space="preserve">д) обязанность получателя гранта включать в договоры (соглашения), заключенные в целях исполнения его обязательств по соглашению о предоставлении гранта, условие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(далее - контрагенты), на осуществление Министерством проверок соблюдения ими условий и порядка, установленных при предоставлении гранта, а также на осуществление органами государственного финансового контроля проверок в соответствии со </w:t>
      </w:r>
      <w:hyperlink r:id="rId138">
        <w:r>
          <w:rPr>
            <w:color w:val="0000FF"/>
          </w:rPr>
          <w:t>статьями 268.1</w:t>
        </w:r>
      </w:hyperlink>
      <w:r>
        <w:rPr/>
        <w:t xml:space="preserve"> и </w:t>
      </w:r>
      <w:hyperlink r:id="rId139">
        <w:r>
          <w:rPr>
            <w:color w:val="0000FF"/>
          </w:rPr>
          <w:t>269.2</w:t>
        </w:r>
      </w:hyperlink>
      <w:r>
        <w:rPr/>
        <w:t xml:space="preserve"> Бюджетного кодекса Российской Федерации, и условие о запрете приобретения контрагентами, являющимися юридическими лицами,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
        <w:jc w:val="both"/>
        <w:rPr/>
      </w:pPr>
      <w:r>
        <w:rPr/>
        <w:t xml:space="preserve">(в ред. постановлений Правительства Ульяновской области от 21.07.2022 </w:t>
      </w:r>
      <w:hyperlink r:id="rId140">
        <w:r>
          <w:rPr>
            <w:color w:val="0000FF"/>
          </w:rPr>
          <w:t>N 418-П</w:t>
        </w:r>
      </w:hyperlink>
      <w:r>
        <w:rPr/>
        <w:t xml:space="preserve">, от 21.12.2022 </w:t>
      </w:r>
      <w:hyperlink r:id="rId141">
        <w:r>
          <w:rPr>
            <w:color w:val="0000FF"/>
          </w:rPr>
          <w:t>N 775-П</w:t>
        </w:r>
      </w:hyperlink>
      <w:r>
        <w:rPr/>
        <w:t>)</w:t>
      </w:r>
    </w:p>
    <w:p>
      <w:pPr>
        <w:pStyle w:val="ConsPlusNormal"/>
        <w:spacing w:before="220" w:after="0"/>
        <w:ind w:firstLine="540"/>
        <w:jc w:val="both"/>
        <w:rPr/>
      </w:pPr>
      <w:bookmarkStart w:id="21" w:name="P237"/>
      <w:bookmarkEnd w:id="21"/>
      <w:r>
        <w:rPr/>
        <w:t xml:space="preserve">е) согласие получателя гранта на осуществление Министерством проверок соблюдения получателем гранта условий и порядка, установленных при предоставлении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проверок в соответствии со </w:t>
      </w:r>
      <w:hyperlink r:id="rId142">
        <w:r>
          <w:rPr>
            <w:color w:val="0000FF"/>
          </w:rPr>
          <w:t>статьями 268.1</w:t>
        </w:r>
      </w:hyperlink>
      <w:r>
        <w:rPr/>
        <w:t xml:space="preserve"> и </w:t>
      </w:r>
      <w:hyperlink r:id="rId143">
        <w:r>
          <w:rPr>
            <w:color w:val="0000FF"/>
          </w:rPr>
          <w:t>269.2</w:t>
        </w:r>
      </w:hyperlink>
      <w:r>
        <w:rPr/>
        <w:t xml:space="preserve"> Бюджетного кодекса Российской Федерации;</w:t>
      </w:r>
    </w:p>
    <w:p>
      <w:pPr>
        <w:pStyle w:val="ConsPlusNormal"/>
        <w:jc w:val="both"/>
        <w:rPr/>
      </w:pPr>
      <w:r>
        <w:rPr/>
        <w:t xml:space="preserve">(в ред. постановлений Правительства Ульяновской области от 09.03.2022 </w:t>
      </w:r>
      <w:hyperlink r:id="rId144">
        <w:r>
          <w:rPr>
            <w:color w:val="0000FF"/>
          </w:rPr>
          <w:t>N 111-П</w:t>
        </w:r>
      </w:hyperlink>
      <w:r>
        <w:rPr/>
        <w:t xml:space="preserve">, от 21.07.2022 </w:t>
      </w:r>
      <w:hyperlink r:id="rId145">
        <w:r>
          <w:rPr>
            <w:color w:val="0000FF"/>
          </w:rPr>
          <w:t>N 418-П</w:t>
        </w:r>
      </w:hyperlink>
      <w:r>
        <w:rPr/>
        <w:t xml:space="preserve">, от 21.12.2022 </w:t>
      </w:r>
      <w:hyperlink r:id="rId146">
        <w:r>
          <w:rPr>
            <w:color w:val="0000FF"/>
          </w:rPr>
          <w:t>N 775-П</w:t>
        </w:r>
      </w:hyperlink>
      <w:r>
        <w:rPr/>
        <w:t>)</w:t>
      </w:r>
    </w:p>
    <w:p>
      <w:pPr>
        <w:pStyle w:val="ConsPlusNormal"/>
        <w:spacing w:before="220" w:after="0"/>
        <w:ind w:firstLine="540"/>
        <w:jc w:val="both"/>
        <w:rPr/>
      </w:pPr>
      <w:bookmarkStart w:id="22" w:name="P239"/>
      <w:bookmarkEnd w:id="22"/>
      <w:r>
        <w:rPr/>
        <w:t>ж)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гранта;</w:t>
      </w:r>
    </w:p>
    <w:p>
      <w:pPr>
        <w:pStyle w:val="ConsPlusNormal"/>
        <w:jc w:val="both"/>
        <w:rPr/>
      </w:pPr>
      <w:r>
        <w:rPr/>
        <w:t xml:space="preserve">(в ред. </w:t>
      </w:r>
      <w:hyperlink r:id="rId147">
        <w:r>
          <w:rPr>
            <w:color w:val="0000FF"/>
          </w:rPr>
          <w:t>постановления</w:t>
        </w:r>
      </w:hyperlink>
      <w:r>
        <w:rPr/>
        <w:t xml:space="preserve"> Правительства Ульяновской области от 21.07.2022 N 418-П)</w:t>
      </w:r>
    </w:p>
    <w:p>
      <w:pPr>
        <w:pStyle w:val="ConsPlusNormal"/>
        <w:spacing w:before="220" w:after="0"/>
        <w:ind w:firstLine="540"/>
        <w:jc w:val="both"/>
        <w:rPr/>
      </w:pPr>
      <w:r>
        <w:rPr/>
        <w:t>з) точную дату завершения и конечные значения результатов предоставления гранта.</w:t>
      </w:r>
    </w:p>
    <w:p>
      <w:pPr>
        <w:pStyle w:val="ConsPlusNormal"/>
        <w:jc w:val="both"/>
        <w:rPr/>
      </w:pPr>
      <w:r>
        <w:rPr/>
        <w:t xml:space="preserve">(пп. "з" в ред. </w:t>
      </w:r>
      <w:hyperlink r:id="rId148">
        <w:r>
          <w:rPr>
            <w:color w:val="0000FF"/>
          </w:rPr>
          <w:t>постановления</w:t>
        </w:r>
      </w:hyperlink>
      <w:r>
        <w:rPr/>
        <w:t xml:space="preserve"> Правительства Ульяновской области от 21.12.2022 N 775-П)</w:t>
      </w:r>
    </w:p>
    <w:p>
      <w:pPr>
        <w:pStyle w:val="ConsPlusNormal"/>
        <w:spacing w:before="220" w:after="0"/>
        <w:ind w:firstLine="540"/>
        <w:jc w:val="both"/>
        <w:rPr/>
      </w:pPr>
      <w:r>
        <w:rPr/>
        <w:t xml:space="preserve">Абзац утратил силу. - </w:t>
      </w:r>
      <w:hyperlink r:id="rId149">
        <w:r>
          <w:rPr>
            <w:color w:val="0000FF"/>
          </w:rPr>
          <w:t>Постановление</w:t>
        </w:r>
      </w:hyperlink>
      <w:r>
        <w:rPr/>
        <w:t xml:space="preserve"> Правительства Ульяновской области от 21.12.2022 N 775-П.</w:t>
      </w:r>
    </w:p>
    <w:p>
      <w:pPr>
        <w:pStyle w:val="ConsPlusNormal"/>
        <w:spacing w:before="220" w:after="0"/>
        <w:ind w:firstLine="540"/>
        <w:jc w:val="both"/>
        <w:rPr/>
      </w:pPr>
      <w:bookmarkStart w:id="23" w:name="P244"/>
      <w:bookmarkEnd w:id="23"/>
      <w:r>
        <w:rPr/>
        <w:t>18.1. Результатами предоставления гранта, достижение которых планируется получателем гранта, являются:</w:t>
      </w:r>
    </w:p>
    <w:p>
      <w:pPr>
        <w:pStyle w:val="ConsPlusNormal"/>
        <w:spacing w:before="220" w:after="0"/>
        <w:ind w:firstLine="540"/>
        <w:jc w:val="both"/>
        <w:rPr/>
      </w:pPr>
      <w:r>
        <w:rPr/>
        <w:t>1) проведение научно-производственных семинаров, и (или) консультаций, и (или) лекционных и (или) практических занятий для индивидуальных предпринимателей и юридических лиц, осуществляющих деятельность в области растениеводства и животноводства, в том числе товарную аквакультуру (товарное рыбоводство), на территории Ульяновской области, процент участия которых в указанных мероприятиях к общему числу хозяйствующих субъектов, осуществляющих такую деятельность на территории Ульяновской области, должен составлять не менее 50 процентов;</w:t>
      </w:r>
    </w:p>
    <w:p>
      <w:pPr>
        <w:pStyle w:val="ConsPlusNormal"/>
        <w:spacing w:before="220" w:after="0"/>
        <w:ind w:firstLine="540"/>
        <w:jc w:val="both"/>
        <w:rPr/>
      </w:pPr>
      <w:r>
        <w:rPr/>
        <w:t>2) проведение "школы агробизнеса", число участников которой должно составлять не менее 90 человек.</w:t>
      </w:r>
    </w:p>
    <w:p>
      <w:pPr>
        <w:pStyle w:val="ConsPlusNormal"/>
        <w:jc w:val="both"/>
        <w:rPr/>
      </w:pPr>
      <w:r>
        <w:rPr/>
        <w:t xml:space="preserve">(п. 18.1 в ред. </w:t>
      </w:r>
      <w:hyperlink r:id="rId150">
        <w:r>
          <w:rPr>
            <w:color w:val="0000FF"/>
          </w:rPr>
          <w:t>постановления</w:t>
        </w:r>
      </w:hyperlink>
      <w:r>
        <w:rPr/>
        <w:t xml:space="preserve"> Правительства Ульяновской области от 17.11.2023 N 590-П)</w:t>
      </w:r>
    </w:p>
    <w:p>
      <w:pPr>
        <w:pStyle w:val="ConsPlusNormal"/>
        <w:spacing w:before="220" w:after="0"/>
        <w:ind w:firstLine="540"/>
        <w:jc w:val="both"/>
        <w:rPr/>
      </w:pPr>
      <w:r>
        <w:rPr/>
        <w:t>18.2. Получатель гранта размещает в системе "АЦК-Планирование" следующую отчетность:</w:t>
      </w:r>
    </w:p>
    <w:p>
      <w:pPr>
        <w:pStyle w:val="ConsPlusNormal"/>
        <w:jc w:val="both"/>
        <w:rPr/>
      </w:pPr>
      <w:r>
        <w:rPr/>
        <w:t xml:space="preserve">(в ред. </w:t>
      </w:r>
      <w:hyperlink r:id="rId151">
        <w:r>
          <w:rPr>
            <w:color w:val="0000FF"/>
          </w:rPr>
          <w:t>постановления</w:t>
        </w:r>
      </w:hyperlink>
      <w:r>
        <w:rPr/>
        <w:t xml:space="preserve"> Правительства Ульяновской области от 05.02.2024 N 65-П)</w:t>
      </w:r>
    </w:p>
    <w:p>
      <w:pPr>
        <w:pStyle w:val="ConsPlusNormal"/>
        <w:spacing w:before="220" w:after="0"/>
        <w:ind w:firstLine="540"/>
        <w:jc w:val="both"/>
        <w:rPr/>
      </w:pPr>
      <w:r>
        <w:rPr/>
        <w:t>1) отчет о достижении значений результатов предоставления гранта, составленный по форме, определенной типовой формой соглашения о предоставлении гранта в форме субсидии, установленной Министерством финансов Ульяновской области для соответствующего вида гранта в форме субсидии, - в срок не позднее 10-го рабочего дня первого месяца года, следующего за месяцем окончания срока использования гранта, установленного в соглашении о предоставлении гранта;</w:t>
      </w:r>
    </w:p>
    <w:p>
      <w:pPr>
        <w:pStyle w:val="ConsPlusNormal"/>
        <w:spacing w:before="220" w:after="0"/>
        <w:ind w:firstLine="540"/>
        <w:jc w:val="both"/>
        <w:rPr/>
      </w:pPr>
      <w:r>
        <w:rPr/>
        <w:t>2) отчет об осуществлении расходов, источником финансового обеспечения которых является грант, составленный по форме, определенной типовой формой соглашения о предоставлении гранта в форме субсидии, установленной Министерством финансов Ульяновской области для соответствующего вида гранта в форме субсидии, - ежеквартально в срок не позднее 10-го рабочего дня первого месяца квартала, следующего за истекшим кварталом, в течение срока использования гранта, предусмотренного соглашением о предоставлении гранта.</w:t>
      </w:r>
    </w:p>
    <w:p>
      <w:pPr>
        <w:pStyle w:val="ConsPlusNormal"/>
        <w:jc w:val="both"/>
        <w:rPr/>
      </w:pPr>
      <w:r>
        <w:rPr/>
        <w:t xml:space="preserve">(п. 18.2 в ред. </w:t>
      </w:r>
      <w:hyperlink r:id="rId152">
        <w:r>
          <w:rPr>
            <w:color w:val="0000FF"/>
          </w:rPr>
          <w:t>постановления</w:t>
        </w:r>
      </w:hyperlink>
      <w:r>
        <w:rPr/>
        <w:t xml:space="preserve"> Правительства Ульяновской области от 21.07.2022 N 418-П)</w:t>
      </w:r>
    </w:p>
    <w:p>
      <w:pPr>
        <w:pStyle w:val="ConsPlusNormal"/>
        <w:spacing w:before="220" w:after="0"/>
        <w:ind w:firstLine="540"/>
        <w:jc w:val="both"/>
        <w:rPr/>
      </w:pPr>
      <w:r>
        <w:rPr/>
        <w:t>19. Гранты перечисляются единовременно не позднее десятого рабочего дня после дня принятия Министерством решения о предоставлении грантов на расчетные счета получателей грантов, открытые в российских кредитных организациях, а в случае если получатели грантов являются бюджетными или автономными учреждениями, - на лицевые счета, открытые им в территориальном органе Федерального казначейства по Ульяновской области или Министерстве финансов Ульяновской области.</w:t>
      </w:r>
    </w:p>
    <w:p>
      <w:pPr>
        <w:pStyle w:val="ConsPlusNormal"/>
        <w:jc w:val="both"/>
        <w:rPr/>
      </w:pPr>
      <w:r>
        <w:rPr/>
        <w:t xml:space="preserve">(в ред. </w:t>
      </w:r>
      <w:hyperlink r:id="rId153">
        <w:r>
          <w:rPr>
            <w:color w:val="0000FF"/>
          </w:rPr>
          <w:t>постановления</w:t>
        </w:r>
      </w:hyperlink>
      <w:r>
        <w:rPr/>
        <w:t xml:space="preserve"> Правительства Ульяновской области от 21.07.2022 N 418-П)</w:t>
      </w:r>
    </w:p>
    <w:p>
      <w:pPr>
        <w:pStyle w:val="ConsPlusNormal"/>
        <w:spacing w:before="220" w:after="0"/>
        <w:ind w:firstLine="540"/>
        <w:jc w:val="both"/>
        <w:rPr/>
      </w:pPr>
      <w:r>
        <w:rPr/>
        <w:t>20. Министерство обеспечивает соблюдение получателями грантов условий, целей и порядка, установленных при предоставлении грантов.</w:t>
      </w:r>
    </w:p>
    <w:p>
      <w:pPr>
        <w:pStyle w:val="ConsPlusNormal"/>
        <w:spacing w:before="220" w:after="0"/>
        <w:ind w:firstLine="540"/>
        <w:jc w:val="both"/>
        <w:rPr/>
      </w:pPr>
      <w:r>
        <w:rPr/>
        <w:t xml:space="preserve">21. Министерство и органы государственного финансового контроля осуществляют проверки, указанные в </w:t>
      </w:r>
      <w:hyperlink w:anchor="P235">
        <w:r>
          <w:rPr>
            <w:color w:val="0000FF"/>
          </w:rPr>
          <w:t>подпунктах "д"</w:t>
        </w:r>
      </w:hyperlink>
      <w:r>
        <w:rPr/>
        <w:t xml:space="preserve"> и </w:t>
      </w:r>
      <w:hyperlink w:anchor="P237">
        <w:r>
          <w:rPr>
            <w:color w:val="0000FF"/>
          </w:rPr>
          <w:t>"е" подпункта 5 пункта 18</w:t>
        </w:r>
      </w:hyperlink>
      <w:r>
        <w:rPr/>
        <w:t xml:space="preserve"> настоящих Правил.</w:t>
      </w:r>
    </w:p>
    <w:p>
      <w:pPr>
        <w:pStyle w:val="ConsPlusNormal"/>
        <w:jc w:val="both"/>
        <w:rPr/>
      </w:pPr>
      <w:r>
        <w:rPr/>
        <w:t xml:space="preserve">(в ред. постановлений Правительства Ульяновской области от 09.03.2022 </w:t>
      </w:r>
      <w:hyperlink r:id="rId154">
        <w:r>
          <w:rPr>
            <w:color w:val="0000FF"/>
          </w:rPr>
          <w:t>N 111-П</w:t>
        </w:r>
      </w:hyperlink>
      <w:r>
        <w:rPr/>
        <w:t xml:space="preserve">, от 21.07.2022 </w:t>
      </w:r>
      <w:hyperlink r:id="rId155">
        <w:r>
          <w:rPr>
            <w:color w:val="0000FF"/>
          </w:rPr>
          <w:t>N 418-П</w:t>
        </w:r>
      </w:hyperlink>
      <w:r>
        <w:rPr/>
        <w:t xml:space="preserve">, от 21.12.2022 </w:t>
      </w:r>
      <w:hyperlink r:id="rId156">
        <w:r>
          <w:rPr>
            <w:color w:val="0000FF"/>
          </w:rPr>
          <w:t>N 775-П</w:t>
        </w:r>
      </w:hyperlink>
      <w:r>
        <w:rPr/>
        <w:t>)</w:t>
      </w:r>
    </w:p>
    <w:p>
      <w:pPr>
        <w:pStyle w:val="ConsPlusNormal"/>
        <w:spacing w:before="220" w:after="0"/>
        <w:ind w:firstLine="540"/>
        <w:jc w:val="both"/>
        <w:rPr/>
      </w:pPr>
      <w:r>
        <w:rPr/>
        <w:t>21.1. Министерство и Министерство финансов Ульяновской области проводят мониторинг достижения результатов предоставления гранта исходя из достижения значений результатов предоставления гранта и событий, отражающих факт завершения соответствующих мероприятий по получению результатов предоставления гранта (контрольные точки), в порядке и по формам, которые установлены Министерством финансов Российской Федерации.</w:t>
      </w:r>
    </w:p>
    <w:p>
      <w:pPr>
        <w:pStyle w:val="ConsPlusNormal"/>
        <w:jc w:val="both"/>
        <w:rPr/>
      </w:pPr>
      <w:r>
        <w:rPr/>
        <w:t xml:space="preserve">(п. 21.1 введен </w:t>
      </w:r>
      <w:hyperlink r:id="rId157">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bookmarkStart w:id="24" w:name="P260"/>
      <w:bookmarkEnd w:id="24"/>
      <w:r>
        <w:rPr/>
        <w:t xml:space="preserve">22. В случае нарушения получателем гранта, а равно контрагентами условий, установленных при предоставлении гранта, и (или) установления факта наличия в представленных получателем гранта документах недостоверных сведений, и (или) несоблюдения получателем гранта одного или нескольких условий соглашения о предоставлении гранта, предусмотренных </w:t>
      </w:r>
      <w:hyperlink w:anchor="P230">
        <w:r>
          <w:rPr>
            <w:color w:val="0000FF"/>
          </w:rPr>
          <w:t>подпунктами "а"</w:t>
        </w:r>
      </w:hyperlink>
      <w:r>
        <w:rPr/>
        <w:t xml:space="preserve">, </w:t>
      </w:r>
      <w:hyperlink w:anchor="P232">
        <w:r>
          <w:rPr>
            <w:color w:val="0000FF"/>
          </w:rPr>
          <w:t>"в"</w:t>
        </w:r>
      </w:hyperlink>
      <w:r>
        <w:rPr/>
        <w:t xml:space="preserve">, </w:t>
      </w:r>
      <w:hyperlink w:anchor="P233">
        <w:r>
          <w:rPr>
            <w:color w:val="0000FF"/>
          </w:rPr>
          <w:t>"г"</w:t>
        </w:r>
      </w:hyperlink>
      <w:r>
        <w:rPr/>
        <w:t xml:space="preserve"> (в части представления документов, подтверждающих использование гранта, не в полном объеме или не соответствующих установленному перечню) и </w:t>
      </w:r>
      <w:hyperlink w:anchor="P235">
        <w:r>
          <w:rPr>
            <w:color w:val="0000FF"/>
          </w:rPr>
          <w:t>"д" подпункта 5 пункта 18</w:t>
        </w:r>
      </w:hyperlink>
      <w:r>
        <w:rPr/>
        <w:t xml:space="preserve"> настоящих Правил, выявленных в том числе по результатам проверок, проведенных Министерством или органом государственного финансового контроля, грант (средства, полученные контрагентами за счет гранта) подлежит возврату в областной бюджет Ульяновской области в той части, которая использована получателем гранта (контрагентами) с указанными нарушениями.</w:t>
      </w:r>
    </w:p>
    <w:p>
      <w:pPr>
        <w:pStyle w:val="ConsPlusNormal"/>
        <w:jc w:val="both"/>
        <w:rPr/>
      </w:pPr>
      <w:r>
        <w:rPr/>
        <w:t xml:space="preserve">(в ред. постановлений Правительства Ульяновской области от 21.07.2022 </w:t>
      </w:r>
      <w:hyperlink r:id="rId158">
        <w:r>
          <w:rPr>
            <w:color w:val="0000FF"/>
          </w:rPr>
          <w:t>N 418-П</w:t>
        </w:r>
      </w:hyperlink>
      <w:r>
        <w:rPr/>
        <w:t xml:space="preserve">, от 21.12.2022 </w:t>
      </w:r>
      <w:hyperlink r:id="rId159">
        <w:r>
          <w:rPr>
            <w:color w:val="0000FF"/>
          </w:rPr>
          <w:t>N 775-П</w:t>
        </w:r>
      </w:hyperlink>
      <w:r>
        <w:rPr/>
        <w:t>)</w:t>
      </w:r>
    </w:p>
    <w:p>
      <w:pPr>
        <w:pStyle w:val="ConsPlusNormal"/>
        <w:spacing w:before="220" w:after="0"/>
        <w:ind w:firstLine="540"/>
        <w:jc w:val="both"/>
        <w:rPr/>
      </w:pPr>
      <w:r>
        <w:rPr/>
        <w:t>В случае использования получателем гранта части гранта на цели, не предусмотренные Планом затрат, утвержденным комиссией, возврату в областной бюджет Ульяновской области подлежит только часть гранта, которая использована получателем гранта не по целевому назначению.</w:t>
      </w:r>
    </w:p>
    <w:p>
      <w:pPr>
        <w:pStyle w:val="ConsPlusNormal"/>
        <w:spacing w:before="220" w:after="0"/>
        <w:ind w:firstLine="540"/>
        <w:jc w:val="both"/>
        <w:rPr/>
      </w:pPr>
      <w:r>
        <w:rPr/>
        <w:t xml:space="preserve">В случае непредставления или несвоевременного представления получателем гранта отчетности об осуществлении расходов, источником финансового обеспечения которых является грант, в том числе документов, подтверждающих использование гранта, предусмотренных </w:t>
      </w:r>
      <w:hyperlink w:anchor="P233">
        <w:r>
          <w:rPr>
            <w:color w:val="0000FF"/>
          </w:rPr>
          <w:t>подпунктом "г" подпункта 5 пункта 18</w:t>
        </w:r>
      </w:hyperlink>
      <w:r>
        <w:rPr/>
        <w:t xml:space="preserve"> настоящих Правил, и (или) отчета о достижении значений результатов предоставления гранта грант подлежит возврату в областной бюджет Ульяновской области в полном объеме.</w:t>
      </w:r>
    </w:p>
    <w:p>
      <w:pPr>
        <w:pStyle w:val="ConsPlusNormal"/>
        <w:jc w:val="both"/>
        <w:rPr/>
      </w:pPr>
      <w:r>
        <w:rPr/>
        <w:t xml:space="preserve">(в ред. постановлений Правительства Ульяновской области от 20.05.2020 </w:t>
      </w:r>
      <w:hyperlink r:id="rId160">
        <w:r>
          <w:rPr>
            <w:color w:val="0000FF"/>
          </w:rPr>
          <w:t>N 263-П</w:t>
        </w:r>
      </w:hyperlink>
      <w:r>
        <w:rPr/>
        <w:t xml:space="preserve">, от 21.07.2022 </w:t>
      </w:r>
      <w:hyperlink r:id="rId161">
        <w:r>
          <w:rPr>
            <w:color w:val="0000FF"/>
          </w:rPr>
          <w:t>N 418-П</w:t>
        </w:r>
      </w:hyperlink>
      <w:r>
        <w:rPr/>
        <w:t>)</w:t>
      </w:r>
    </w:p>
    <w:p>
      <w:pPr>
        <w:pStyle w:val="ConsPlusNormal"/>
        <w:spacing w:before="220" w:after="0"/>
        <w:ind w:firstLine="540"/>
        <w:jc w:val="both"/>
        <w:rPr/>
      </w:pPr>
      <w:r>
        <w:rPr/>
        <w:t>В случае если получателем гранта не в полном объеме представлены документы, подтверждающие использование гранта в соответствии с перечнем, предусмотренным соглашением о предоставлении гранта, возврату в областной бюджет Ульяновской области подлежит только та часть гранта, использование которой не подтверждено указанными документами.</w:t>
      </w:r>
    </w:p>
    <w:p>
      <w:pPr>
        <w:pStyle w:val="ConsPlusNormal"/>
        <w:jc w:val="both"/>
        <w:rPr/>
      </w:pPr>
      <w:r>
        <w:rPr/>
        <w:t xml:space="preserve">(в ред. </w:t>
      </w:r>
      <w:hyperlink r:id="rId162">
        <w:r>
          <w:rPr>
            <w:color w:val="0000FF"/>
          </w:rPr>
          <w:t>постановления</w:t>
        </w:r>
      </w:hyperlink>
      <w:r>
        <w:rPr/>
        <w:t xml:space="preserve"> Правительства Ульяновской области от 20.05.2020 N 263-П)</w:t>
      </w:r>
    </w:p>
    <w:p>
      <w:pPr>
        <w:pStyle w:val="ConsPlusNormal"/>
        <w:spacing w:before="220" w:after="0"/>
        <w:ind w:firstLine="540"/>
        <w:jc w:val="both"/>
        <w:rPr/>
      </w:pPr>
      <w:r>
        <w:rPr/>
        <w:t xml:space="preserve">В случае приобретения получателем гранта (контрагентами) за счет гранта иностранной валюты в целях, не предусмотренных </w:t>
      </w:r>
      <w:hyperlink w:anchor="P239">
        <w:r>
          <w:rPr>
            <w:color w:val="0000FF"/>
          </w:rPr>
          <w:t>подпунктом "ж" подпункта 5 пункта 18</w:t>
        </w:r>
      </w:hyperlink>
      <w:r>
        <w:rPr/>
        <w:t xml:space="preserve"> настоящих Правил, возврату в областной бюджет Ульяновской области подлежит только та часть гранта, которая была использована для приобретения иностранной валюты в целях, не предусмотренных указанным подпунктом.</w:t>
      </w:r>
    </w:p>
    <w:p>
      <w:pPr>
        <w:pStyle w:val="ConsPlusNormal"/>
        <w:jc w:val="both"/>
        <w:rPr/>
      </w:pPr>
      <w:r>
        <w:rPr/>
        <w:t xml:space="preserve">(в ред. </w:t>
      </w:r>
      <w:hyperlink r:id="rId163">
        <w:r>
          <w:rPr>
            <w:color w:val="0000FF"/>
          </w:rPr>
          <w:t>постановления</w:t>
        </w:r>
      </w:hyperlink>
      <w:r>
        <w:rPr/>
        <w:t xml:space="preserve"> Правительства Ульяновской области от 21.07.2022 N 418-П)</w:t>
      </w:r>
    </w:p>
    <w:p>
      <w:pPr>
        <w:pStyle w:val="ConsPlusNormal"/>
        <w:spacing w:before="220" w:after="0"/>
        <w:ind w:firstLine="540"/>
        <w:jc w:val="both"/>
        <w:rPr/>
      </w:pPr>
      <w:r>
        <w:rPr/>
        <w:t>В случае если грант использован получателем гранта не в полном объеме в течение срока, установленного соглашением о предоставлении гранта, возврату в областной бюджет Ульяновской области подлежит остаток гранта.</w:t>
      </w:r>
    </w:p>
    <w:p>
      <w:pPr>
        <w:pStyle w:val="ConsPlusNormal"/>
        <w:spacing w:before="220" w:after="0"/>
        <w:ind w:firstLine="540"/>
        <w:jc w:val="both"/>
        <w:rPr/>
      </w:pPr>
      <w:r>
        <w:rPr/>
        <w:t>В случае недостижения получателем гранта хотя бы одного результата предоставления гранта, в том числе по вине контрагентов, грант подлежит возврату в областной бюджет Ульяновской области в объеме, определяемом по следующей формуле:</w:t>
      </w:r>
    </w:p>
    <w:p>
      <w:pPr>
        <w:pStyle w:val="ConsPlusNormal"/>
        <w:jc w:val="both"/>
        <w:rPr/>
      </w:pPr>
      <w:r>
        <w:rPr/>
        <w:t xml:space="preserve">(в ред. </w:t>
      </w:r>
      <w:hyperlink r:id="rId164">
        <w:r>
          <w:rPr>
            <w:color w:val="0000FF"/>
          </w:rPr>
          <w:t>постановления</w:t>
        </w:r>
      </w:hyperlink>
      <w:r>
        <w:rPr/>
        <w:t xml:space="preserve"> Правительства Ульяновской области от 21.07.2022 N 418-П)</w:t>
      </w:r>
    </w:p>
    <w:p>
      <w:pPr>
        <w:pStyle w:val="ConsPlusNormal"/>
        <w:jc w:val="both"/>
        <w:rPr/>
      </w:pPr>
      <w:r>
        <w:rPr/>
      </w:r>
    </w:p>
    <w:p>
      <w:pPr>
        <w:pStyle w:val="ConsPlusNormal"/>
        <w:ind w:firstLine="540"/>
        <w:jc w:val="both"/>
        <w:rPr/>
      </w:pPr>
      <w:r>
        <w:rPr/>
        <w:t>V</w:t>
      </w:r>
      <w:r>
        <w:rPr>
          <w:vertAlign w:val="subscript"/>
        </w:rPr>
        <w:t>возврата</w:t>
      </w:r>
      <w:r>
        <w:rPr/>
        <w:t xml:space="preserve"> = V</w:t>
      </w:r>
      <w:r>
        <w:rPr>
          <w:vertAlign w:val="subscript"/>
        </w:rPr>
        <w:t>гранта</w:t>
      </w:r>
      <w:r>
        <w:rPr/>
        <w:t xml:space="preserve"> x k x m / n, где:</w:t>
      </w:r>
    </w:p>
    <w:p>
      <w:pPr>
        <w:pStyle w:val="ConsPlusNormal"/>
        <w:jc w:val="both"/>
        <w:rPr/>
      </w:pPr>
      <w:r>
        <w:rPr/>
      </w:r>
    </w:p>
    <w:p>
      <w:pPr>
        <w:pStyle w:val="ConsPlusNormal"/>
        <w:jc w:val="both"/>
        <w:rPr/>
      </w:pPr>
      <w:r>
        <w:rPr/>
        <w:t xml:space="preserve">(абзац введен </w:t>
      </w:r>
      <w:hyperlink r:id="rId165">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V</w:t>
      </w:r>
      <w:r>
        <w:rPr>
          <w:vertAlign w:val="subscript"/>
        </w:rPr>
        <w:t>возврата</w:t>
      </w:r>
      <w:r>
        <w:rPr/>
        <w:t xml:space="preserve"> - объем гранта, подлежащего возврату в областной бюджет Ульяновской области;</w:t>
      </w:r>
    </w:p>
    <w:p>
      <w:pPr>
        <w:pStyle w:val="ConsPlusNormal"/>
        <w:jc w:val="both"/>
        <w:rPr/>
      </w:pPr>
      <w:r>
        <w:rPr/>
        <w:t xml:space="preserve">(абзац введен </w:t>
      </w:r>
      <w:hyperlink r:id="rId166">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V</w:t>
      </w:r>
      <w:r>
        <w:rPr>
          <w:vertAlign w:val="subscript"/>
        </w:rPr>
        <w:t>гранта</w:t>
      </w:r>
      <w:r>
        <w:rPr/>
        <w:t xml:space="preserve"> - объем гранта, предоставленного получателю гранта;</w:t>
      </w:r>
    </w:p>
    <w:p>
      <w:pPr>
        <w:pStyle w:val="ConsPlusNormal"/>
        <w:jc w:val="both"/>
        <w:rPr/>
      </w:pPr>
      <w:r>
        <w:rPr/>
        <w:t xml:space="preserve">(абзац введен </w:t>
      </w:r>
      <w:hyperlink r:id="rId167">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k - значение коэффициента, применяемого для определения объема гранта, подлежащего возврату в областной бюджет Ульяновской области (далее - значение коэффициента возврата);</w:t>
      </w:r>
    </w:p>
    <w:p>
      <w:pPr>
        <w:pStyle w:val="ConsPlusNormal"/>
        <w:jc w:val="both"/>
        <w:rPr/>
      </w:pPr>
      <w:r>
        <w:rPr/>
        <w:t xml:space="preserve">(абзац введен </w:t>
      </w:r>
      <w:hyperlink r:id="rId168">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m - количество результатов предоставления гранта, применительно к которым значение индекса, отражающего уровень недостижения планового значения i-го результата предоставления гранта, имеет положительное значение;</w:t>
      </w:r>
    </w:p>
    <w:p>
      <w:pPr>
        <w:pStyle w:val="ConsPlusNormal"/>
        <w:jc w:val="both"/>
        <w:rPr/>
      </w:pPr>
      <w:r>
        <w:rPr/>
        <w:t xml:space="preserve">(абзац введен </w:t>
      </w:r>
      <w:hyperlink r:id="rId169">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n - общее количество результатов предоставления гранта.</w:t>
      </w:r>
    </w:p>
    <w:p>
      <w:pPr>
        <w:pStyle w:val="ConsPlusNormal"/>
        <w:jc w:val="both"/>
        <w:rPr/>
      </w:pPr>
      <w:r>
        <w:rPr/>
        <w:t xml:space="preserve">(абзац введен </w:t>
      </w:r>
      <w:hyperlink r:id="rId170">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Значение коэффициента возврата (k) рассчитывается по следующей формуле:</w:t>
      </w:r>
    </w:p>
    <w:p>
      <w:pPr>
        <w:pStyle w:val="ConsPlusNormal"/>
        <w:jc w:val="both"/>
        <w:rPr/>
      </w:pPr>
      <w:r>
        <w:rPr/>
        <w:t xml:space="preserve">(абзац введен </w:t>
      </w:r>
      <w:hyperlink r:id="rId171">
        <w:r>
          <w:rPr>
            <w:color w:val="0000FF"/>
          </w:rPr>
          <w:t>постановлением</w:t>
        </w:r>
      </w:hyperlink>
      <w:r>
        <w:rPr/>
        <w:t xml:space="preserve"> Правительства Ульяновской области от 21.07.2022 N 418-П)</w:t>
      </w:r>
    </w:p>
    <w:p>
      <w:pPr>
        <w:pStyle w:val="ConsPlusNormal"/>
        <w:jc w:val="both"/>
        <w:rPr/>
      </w:pPr>
      <w:r>
        <w:rPr/>
      </w:r>
    </w:p>
    <w:p>
      <w:pPr>
        <w:pStyle w:val="ConsPlusNormal"/>
        <w:ind w:firstLine="540"/>
        <w:jc w:val="both"/>
        <w:rPr>
          <w:lang w:val="en-US"/>
        </w:rPr>
      </w:pPr>
      <w:r>
        <w:rPr>
          <w:lang w:val="en-US"/>
        </w:rPr>
        <w:t>k = SUM D</w:t>
      </w:r>
      <w:r>
        <w:rPr>
          <w:vertAlign w:val="subscript"/>
          <w:lang w:val="en-US"/>
        </w:rPr>
        <w:t>i</w:t>
      </w:r>
      <w:r>
        <w:rPr>
          <w:lang w:val="en-US"/>
        </w:rPr>
        <w:t xml:space="preserve"> / m, </w:t>
      </w:r>
      <w:r>
        <w:rPr/>
        <w:t>где</w:t>
      </w:r>
      <w:r>
        <w:rPr>
          <w:lang w:val="en-US"/>
        </w:rPr>
        <w:t>:</w:t>
      </w:r>
    </w:p>
    <w:p>
      <w:pPr>
        <w:pStyle w:val="ConsPlusNormal"/>
        <w:jc w:val="both"/>
        <w:rPr>
          <w:lang w:val="en-US"/>
        </w:rPr>
      </w:pPr>
      <w:r>
        <w:rPr>
          <w:lang w:val="en-US"/>
        </w:rPr>
      </w:r>
    </w:p>
    <w:p>
      <w:pPr>
        <w:pStyle w:val="ConsPlusNormal"/>
        <w:jc w:val="both"/>
        <w:rPr/>
      </w:pPr>
      <w:r>
        <w:rPr/>
        <w:t xml:space="preserve">(абзац введен </w:t>
      </w:r>
      <w:hyperlink r:id="rId172">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D</w:t>
      </w:r>
      <w:r>
        <w:rPr>
          <w:vertAlign w:val="subscript"/>
        </w:rPr>
        <w:t>i</w:t>
      </w:r>
      <w:r>
        <w:rPr/>
        <w:t xml:space="preserve"> - значение индекса, отражающего уровень недостижения планового значения i-го результата предоставления гранта.</w:t>
      </w:r>
    </w:p>
    <w:p>
      <w:pPr>
        <w:pStyle w:val="ConsPlusNormal"/>
        <w:jc w:val="both"/>
        <w:rPr/>
      </w:pPr>
      <w:r>
        <w:rPr/>
        <w:t xml:space="preserve">(абзац введен </w:t>
      </w:r>
      <w:hyperlink r:id="rId173">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При расчете значения коэффициента возврата гранта используются только положительные значения индекса, отражающего уровень недостижения планового i-го результата предоставления гранта.</w:t>
      </w:r>
    </w:p>
    <w:p>
      <w:pPr>
        <w:pStyle w:val="ConsPlusNormal"/>
        <w:jc w:val="both"/>
        <w:rPr/>
      </w:pPr>
      <w:r>
        <w:rPr/>
        <w:t xml:space="preserve">(абзац введен </w:t>
      </w:r>
      <w:hyperlink r:id="rId174">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Значение индекса, отражающего уровень недостижения планового значения i-го результата предоставления гранта (D</w:t>
      </w:r>
      <w:r>
        <w:rPr>
          <w:vertAlign w:val="subscript"/>
        </w:rPr>
        <w:t>i</w:t>
      </w:r>
      <w:r>
        <w:rPr/>
        <w:t>), рассчитывается по следующей формуле:</w:t>
      </w:r>
    </w:p>
    <w:p>
      <w:pPr>
        <w:pStyle w:val="ConsPlusNormal"/>
        <w:jc w:val="both"/>
        <w:rPr/>
      </w:pPr>
      <w:r>
        <w:rPr/>
        <w:t xml:space="preserve">(абзац введен </w:t>
      </w:r>
      <w:hyperlink r:id="rId175">
        <w:r>
          <w:rPr>
            <w:color w:val="0000FF"/>
          </w:rPr>
          <w:t>постановлением</w:t>
        </w:r>
      </w:hyperlink>
      <w:r>
        <w:rPr/>
        <w:t xml:space="preserve"> Правительства Ульяновской области от 21.07.2022 N 418-П)</w:t>
      </w:r>
    </w:p>
    <w:p>
      <w:pPr>
        <w:pStyle w:val="ConsPlusNormal"/>
        <w:jc w:val="both"/>
        <w:rPr/>
      </w:pPr>
      <w:r>
        <w:rPr/>
      </w:r>
    </w:p>
    <w:p>
      <w:pPr>
        <w:pStyle w:val="ConsPlusNormal"/>
        <w:ind w:firstLine="540"/>
        <w:jc w:val="both"/>
        <w:rPr/>
      </w:pPr>
      <w:r>
        <w:rPr/>
        <w:t>D</w:t>
      </w:r>
      <w:r>
        <w:rPr>
          <w:vertAlign w:val="subscript"/>
        </w:rPr>
        <w:t>i</w:t>
      </w:r>
      <w:r>
        <w:rPr/>
        <w:t xml:space="preserve"> = 1 - T</w:t>
      </w:r>
      <w:r>
        <w:rPr>
          <w:vertAlign w:val="subscript"/>
        </w:rPr>
        <w:t>i</w:t>
      </w:r>
      <w:r>
        <w:rPr/>
        <w:t xml:space="preserve"> / S</w:t>
      </w:r>
      <w:r>
        <w:rPr>
          <w:vertAlign w:val="subscript"/>
        </w:rPr>
        <w:t>i</w:t>
      </w:r>
      <w:r>
        <w:rPr/>
        <w:t>, где:</w:t>
      </w:r>
    </w:p>
    <w:p>
      <w:pPr>
        <w:pStyle w:val="ConsPlusNormal"/>
        <w:jc w:val="both"/>
        <w:rPr/>
      </w:pPr>
      <w:r>
        <w:rPr/>
      </w:r>
    </w:p>
    <w:p>
      <w:pPr>
        <w:pStyle w:val="ConsPlusNormal"/>
        <w:jc w:val="both"/>
        <w:rPr/>
      </w:pPr>
      <w:r>
        <w:rPr/>
        <w:t xml:space="preserve">(абзац введен </w:t>
      </w:r>
      <w:hyperlink r:id="rId176">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T</w:t>
      </w:r>
      <w:r>
        <w:rPr>
          <w:vertAlign w:val="subscript"/>
        </w:rPr>
        <w:t>i</w:t>
      </w:r>
      <w:r>
        <w:rPr/>
        <w:t xml:space="preserve"> - фактически достигнутое значение i-го результата предоставления гранта по состоянию на отчетную дату;</w:t>
      </w:r>
    </w:p>
    <w:p>
      <w:pPr>
        <w:pStyle w:val="ConsPlusNormal"/>
        <w:jc w:val="both"/>
        <w:rPr/>
      </w:pPr>
      <w:r>
        <w:rPr/>
        <w:t xml:space="preserve">(абзац введен </w:t>
      </w:r>
      <w:hyperlink r:id="rId177">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S</w:t>
      </w:r>
      <w:r>
        <w:rPr>
          <w:vertAlign w:val="subscript"/>
        </w:rPr>
        <w:t>i</w:t>
      </w:r>
      <w:r>
        <w:rPr/>
        <w:t xml:space="preserve"> - плановое значение i-го результата предоставления гранта, установленное соглашением о предоставлении гранта.</w:t>
      </w:r>
    </w:p>
    <w:p>
      <w:pPr>
        <w:pStyle w:val="ConsPlusNormal"/>
        <w:jc w:val="both"/>
        <w:rPr/>
      </w:pPr>
      <w:r>
        <w:rPr/>
        <w:t xml:space="preserve">(абзац введен </w:t>
      </w:r>
      <w:hyperlink r:id="rId178">
        <w:r>
          <w:rPr>
            <w:color w:val="0000FF"/>
          </w:rPr>
          <w:t>постановлением</w:t>
        </w:r>
      </w:hyperlink>
      <w:r>
        <w:rPr/>
        <w:t xml:space="preserve"> Правительства Ульяновской области от 21.07.2022 N 418-П)</w:t>
      </w:r>
    </w:p>
    <w:p>
      <w:pPr>
        <w:pStyle w:val="ConsPlusNormal"/>
        <w:spacing w:before="220" w:after="0"/>
        <w:ind w:firstLine="540"/>
        <w:jc w:val="both"/>
        <w:rPr/>
      </w:pPr>
      <w:r>
        <w:rPr/>
        <w:t xml:space="preserve">23. Министерство обеспечивает возврат гранта в областной бюджет Ульяновской области путем направления получателю гранта в срок, не превышающий 30 календарных дней со дня установления хотя бы одного из указанных в </w:t>
      </w:r>
      <w:hyperlink w:anchor="P260">
        <w:r>
          <w:rPr>
            <w:color w:val="0000FF"/>
          </w:rPr>
          <w:t>пункте 22</w:t>
        </w:r>
      </w:hyperlink>
      <w:r>
        <w:rPr/>
        <w:t xml:space="preserve"> настоящих Правил обстоятельств, являющихся основаниями для возврата гранта, требования о возврате гранта в течение 30 календарных дней со дня получения указанного требования.</w:t>
      </w:r>
    </w:p>
    <w:p>
      <w:pPr>
        <w:pStyle w:val="ConsPlusNormal"/>
        <w:jc w:val="both"/>
        <w:rPr/>
      </w:pPr>
      <w:r>
        <w:rPr/>
        <w:t xml:space="preserve">(п. 23 в ред. </w:t>
      </w:r>
      <w:hyperlink r:id="rId179">
        <w:r>
          <w:rPr>
            <w:color w:val="0000FF"/>
          </w:rPr>
          <w:t>постановления</w:t>
        </w:r>
      </w:hyperlink>
      <w:r>
        <w:rPr/>
        <w:t xml:space="preserve"> Правительства Ульяновской области от 20.05.2020 N 263-П)</w:t>
      </w:r>
    </w:p>
    <w:p>
      <w:pPr>
        <w:pStyle w:val="ConsPlusNormal"/>
        <w:spacing w:before="220" w:after="0"/>
        <w:ind w:firstLine="540"/>
        <w:jc w:val="both"/>
        <w:rPr/>
      </w:pPr>
      <w:r>
        <w:rPr/>
        <w:t>24. Возврат гранта (остатка гранта) осуществляется получателем гранта в следующем порядке:</w:t>
      </w:r>
    </w:p>
    <w:p>
      <w:pPr>
        <w:pStyle w:val="ConsPlusNormal"/>
        <w:spacing w:before="220" w:after="0"/>
        <w:ind w:firstLine="540"/>
        <w:jc w:val="both"/>
        <w:rPr/>
      </w:pPr>
      <w:r>
        <w:rPr/>
        <w:t>возврат гранта (остатка гранта) в период до 25 декабря текущего финансового года включительно осуществляется на лицевой счет Министерства, с которого грант был перечислен на расчетный или лицевой счет получателя гранта;</w:t>
      </w:r>
    </w:p>
    <w:p>
      <w:pPr>
        <w:pStyle w:val="ConsPlusNormal"/>
        <w:spacing w:before="220" w:after="0"/>
        <w:ind w:firstLine="540"/>
        <w:jc w:val="both"/>
        <w:rPr/>
      </w:pPr>
      <w:r>
        <w:rPr/>
        <w:t>возврат гранта (остатка гранта) в период после 25 декабря текущего финансового года осуществляется на лицевой счет Министерства, реквизиты которого сообщаются Министерством в требовании о возврате гранта.</w:t>
      </w:r>
    </w:p>
    <w:p>
      <w:pPr>
        <w:pStyle w:val="ConsPlusNormal"/>
        <w:jc w:val="both"/>
        <w:rPr/>
      </w:pPr>
      <w:r>
        <w:rPr/>
        <w:t xml:space="preserve">(п. 24 в ред. </w:t>
      </w:r>
      <w:hyperlink r:id="rId180">
        <w:r>
          <w:rPr>
            <w:color w:val="0000FF"/>
          </w:rPr>
          <w:t>постановления</w:t>
        </w:r>
      </w:hyperlink>
      <w:r>
        <w:rPr/>
        <w:t xml:space="preserve"> Правительства Ульяновской области от 20.05.2020 N 263-П)</w:t>
      </w:r>
    </w:p>
    <w:p>
      <w:pPr>
        <w:pStyle w:val="ConsPlusNormal"/>
        <w:spacing w:before="220" w:after="0"/>
        <w:ind w:firstLine="540"/>
        <w:jc w:val="both"/>
        <w:rPr/>
      </w:pPr>
      <w:r>
        <w:rPr/>
        <w:t>25. В случае отказа или уклонения получателя гранта от добровольного возврата гранта (остатка гранта) в областной бюджет Ульяновской области Министерство принимает предусмотренные законодательством Российской Федерации меры по его принудительному взысканию.</w:t>
      </w:r>
    </w:p>
    <w:p>
      <w:pPr>
        <w:pStyle w:val="ConsPlusNormal"/>
        <w:jc w:val="both"/>
        <w:rPr/>
      </w:pPr>
      <w:r>
        <w:rPr/>
        <w:t xml:space="preserve">(п. 25 введен </w:t>
      </w:r>
      <w:hyperlink r:id="rId181">
        <w:r>
          <w:rPr>
            <w:color w:val="0000FF"/>
          </w:rPr>
          <w:t>постановлением</w:t>
        </w:r>
      </w:hyperlink>
      <w:r>
        <w:rPr/>
        <w:t xml:space="preserve"> Правительства Ульяновской области от 20.05.2020 N 263-П)</w:t>
      </w:r>
    </w:p>
    <w:p>
      <w:pPr>
        <w:pStyle w:val="ConsPlusNormal"/>
        <w:spacing w:before="220" w:after="0"/>
        <w:ind w:firstLine="540"/>
        <w:jc w:val="both"/>
        <w:rPr/>
      </w:pPr>
      <w:r>
        <w:rPr/>
        <w:t>26. Средства, образовавшиеся в результате возврата гранта (остатка гранта), подлежат возврату Министерством в доход областного бюджета Ульяновской области в установленном законодательством порядке.</w:t>
      </w:r>
    </w:p>
    <w:p>
      <w:pPr>
        <w:pStyle w:val="ConsPlusNormal"/>
        <w:jc w:val="both"/>
        <w:rPr/>
      </w:pPr>
      <w:r>
        <w:rPr/>
        <w:t xml:space="preserve">(п. 26 введен </w:t>
      </w:r>
      <w:hyperlink r:id="rId182">
        <w:r>
          <w:rPr>
            <w:color w:val="0000FF"/>
          </w:rPr>
          <w:t>постановлением</w:t>
        </w:r>
      </w:hyperlink>
      <w:r>
        <w:rPr/>
        <w:t xml:space="preserve"> Правительства Ульяновской области от 20.05.2020 N 263-П)</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t>Приложение</w:t>
      </w:r>
    </w:p>
    <w:p>
      <w:pPr>
        <w:pStyle w:val="ConsPlusNormal"/>
        <w:jc w:val="right"/>
        <w:rPr/>
      </w:pPr>
      <w:r>
        <w:rPr/>
        <w:t>к Правилам</w:t>
      </w:r>
    </w:p>
    <w:p>
      <w:pPr>
        <w:pStyle w:val="ConsPlusNormal"/>
        <w:jc w:val="both"/>
        <w:rPr/>
      </w:pPr>
      <w:r>
        <w:rPr/>
      </w:r>
    </w:p>
    <w:p>
      <w:pPr>
        <w:pStyle w:val="ConsPlusNormal"/>
        <w:jc w:val="center"/>
        <w:rPr/>
      </w:pPr>
      <w:r>
        <w:rPr/>
        <w:t>ОТЧЕТ</w:t>
      </w:r>
    </w:p>
    <w:p>
      <w:pPr>
        <w:pStyle w:val="ConsPlusNormal"/>
        <w:jc w:val="center"/>
        <w:rPr/>
      </w:pPr>
      <w:r>
        <w:rPr/>
        <w:t>о достижении результатов предоставления гранта</w:t>
      </w:r>
    </w:p>
    <w:p>
      <w:pPr>
        <w:pStyle w:val="ConsPlusNormal"/>
        <w:jc w:val="center"/>
        <w:rPr/>
      </w:pPr>
      <w:r>
        <w:rPr/>
        <w:t>по состоянию на __ ___________ 20__ года</w:t>
      </w:r>
    </w:p>
    <w:p>
      <w:pPr>
        <w:pStyle w:val="ConsPlusNormal"/>
        <w:jc w:val="both"/>
        <w:rPr/>
      </w:pPr>
      <w:r>
        <w:rPr/>
      </w:r>
    </w:p>
    <w:p>
      <w:pPr>
        <w:pStyle w:val="ConsPlusNormal"/>
        <w:ind w:firstLine="540"/>
        <w:jc w:val="both"/>
        <w:rPr/>
      </w:pPr>
      <w:r>
        <w:rPr/>
        <w:t xml:space="preserve">Утратил силу. - </w:t>
      </w:r>
      <w:hyperlink r:id="rId183">
        <w:r>
          <w:rPr>
            <w:color w:val="0000FF"/>
          </w:rPr>
          <w:t>Постановление</w:t>
        </w:r>
      </w:hyperlink>
      <w:r>
        <w:rPr/>
        <w:t xml:space="preserve"> Правительства Ульяновской области от 02.06.2021 N 216-П.</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22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43b0"/>
    <w:pPr>
      <w:widowControl/>
      <w:suppressAutoHyphens w:val="true"/>
      <w:bidi w:val="0"/>
      <w:spacing w:lineRule="auto" w:line="228"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4c2bae"/>
    <w:pPr>
      <w:widowControl w:val="false"/>
      <w:suppressAutoHyphens w:val="true"/>
      <w:bidi w:val="0"/>
      <w:spacing w:lineRule="auto" w:line="240" w:before="0" w:after="0"/>
      <w:jc w:val="left"/>
    </w:pPr>
    <w:rPr>
      <w:rFonts w:ascii="Calibri" w:hAnsi="Calibri" w:eastAsia="" w:cs="Calibri" w:eastAsiaTheme="minorEastAsia"/>
      <w:color w:val="auto"/>
      <w:kern w:val="0"/>
      <w:sz w:val="22"/>
      <w:szCs w:val="22"/>
      <w:lang w:val="ru-RU" w:eastAsia="ru-RU" w:bidi="ar-SA"/>
    </w:rPr>
  </w:style>
  <w:style w:type="paragraph" w:styleId="ConsPlusNonformat" w:customStyle="1">
    <w:name w:val="ConsPlusNonformat"/>
    <w:qFormat/>
    <w:rsid w:val="004c2bae"/>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ConsPlusTitle" w:customStyle="1">
    <w:name w:val="ConsPlusTitle"/>
    <w:qFormat/>
    <w:rsid w:val="004c2bae"/>
    <w:pPr>
      <w:widowControl w:val="false"/>
      <w:suppressAutoHyphens w:val="true"/>
      <w:bidi w:val="0"/>
      <w:spacing w:lineRule="auto" w:line="240" w:before="0" w:after="0"/>
      <w:jc w:val="left"/>
    </w:pPr>
    <w:rPr>
      <w:rFonts w:ascii="Calibri" w:hAnsi="Calibri" w:eastAsia="" w:cs="Calibri" w:eastAsiaTheme="minorEastAsia"/>
      <w:b/>
      <w:color w:val="auto"/>
      <w:kern w:val="0"/>
      <w:sz w:val="22"/>
      <w:szCs w:val="22"/>
      <w:lang w:val="ru-RU" w:eastAsia="ru-RU" w:bidi="ar-SA"/>
    </w:rPr>
  </w:style>
  <w:style w:type="paragraph" w:styleId="ConsPlusCell" w:customStyle="1">
    <w:name w:val="ConsPlusCell"/>
    <w:qFormat/>
    <w:rsid w:val="004c2bae"/>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ConsPlusDocList" w:customStyle="1">
    <w:name w:val="ConsPlusDocList"/>
    <w:qFormat/>
    <w:rsid w:val="004c2bae"/>
    <w:pPr>
      <w:widowControl w:val="false"/>
      <w:suppressAutoHyphens w:val="true"/>
      <w:bidi w:val="0"/>
      <w:spacing w:lineRule="auto" w:line="240" w:before="0" w:after="0"/>
      <w:jc w:val="left"/>
    </w:pPr>
    <w:rPr>
      <w:rFonts w:ascii="Calibri" w:hAnsi="Calibri" w:eastAsia="" w:cs="Calibri" w:eastAsiaTheme="minorEastAsia"/>
      <w:color w:val="auto"/>
      <w:kern w:val="0"/>
      <w:sz w:val="22"/>
      <w:szCs w:val="22"/>
      <w:lang w:val="ru-RU" w:eastAsia="ru-RU" w:bidi="ar-SA"/>
    </w:rPr>
  </w:style>
  <w:style w:type="paragraph" w:styleId="ConsPlusTitlePage" w:customStyle="1">
    <w:name w:val="ConsPlusTitlePage"/>
    <w:qFormat/>
    <w:rsid w:val="004c2bae"/>
    <w:pPr>
      <w:widowControl w:val="false"/>
      <w:suppressAutoHyphens w:val="true"/>
      <w:bidi w:val="0"/>
      <w:spacing w:lineRule="auto" w:line="240" w:before="0" w:after="0"/>
      <w:jc w:val="left"/>
    </w:pPr>
    <w:rPr>
      <w:rFonts w:ascii="Tahoma" w:hAnsi="Tahoma" w:eastAsia="" w:cs="Tahoma" w:eastAsiaTheme="minorEastAsia"/>
      <w:color w:val="auto"/>
      <w:kern w:val="0"/>
      <w:sz w:val="20"/>
      <w:szCs w:val="22"/>
      <w:lang w:val="ru-RU" w:eastAsia="ru-RU" w:bidi="ar-SA"/>
    </w:rPr>
  </w:style>
  <w:style w:type="paragraph" w:styleId="ConsPlusJurTerm" w:customStyle="1">
    <w:name w:val="ConsPlusJurTerm"/>
    <w:qFormat/>
    <w:rsid w:val="004c2bae"/>
    <w:pPr>
      <w:widowControl w:val="false"/>
      <w:suppressAutoHyphens w:val="true"/>
      <w:bidi w:val="0"/>
      <w:spacing w:lineRule="auto" w:line="240" w:before="0" w:after="0"/>
      <w:jc w:val="left"/>
    </w:pPr>
    <w:rPr>
      <w:rFonts w:ascii="Tahoma" w:hAnsi="Tahoma" w:eastAsia="" w:cs="Tahoma" w:eastAsiaTheme="minorEastAsia"/>
      <w:color w:val="auto"/>
      <w:kern w:val="0"/>
      <w:sz w:val="26"/>
      <w:szCs w:val="22"/>
      <w:lang w:val="ru-RU" w:eastAsia="ru-RU" w:bidi="ar-SA"/>
    </w:rPr>
  </w:style>
  <w:style w:type="paragraph" w:styleId="ConsPlusTextList" w:customStyle="1">
    <w:name w:val="ConsPlusTextList"/>
    <w:qFormat/>
    <w:rsid w:val="004c2bae"/>
    <w:pPr>
      <w:widowControl w:val="false"/>
      <w:suppressAutoHyphens w:val="true"/>
      <w:bidi w:val="0"/>
      <w:spacing w:lineRule="auto" w:line="240" w:before="0" w:after="0"/>
      <w:jc w:val="left"/>
    </w:pPr>
    <w:rPr>
      <w:rFonts w:ascii="Arial" w:hAnsi="Arial" w:eastAsia="" w:cs="Arial" w:eastAsiaTheme="minorEastAsia"/>
      <w:color w:val="auto"/>
      <w:kern w:val="0"/>
      <w:sz w:val="20"/>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076&amp;n=44654&amp;dst=100005" TargetMode="External"/><Relationship Id="rId3" Type="http://schemas.openxmlformats.org/officeDocument/2006/relationships/hyperlink" Target="https://login.consultant.ru/link/?req=doc&amp;base=RLAW076&amp;n=72184&amp;dst=100151" TargetMode="External"/><Relationship Id="rId4" Type="http://schemas.openxmlformats.org/officeDocument/2006/relationships/hyperlink" Target="https://login.consultant.ru/link/?req=doc&amp;base=RLAW076&amp;n=50508&amp;dst=100005" TargetMode="External"/><Relationship Id="rId5" Type="http://schemas.openxmlformats.org/officeDocument/2006/relationships/hyperlink" Target="https://login.consultant.ru/link/?req=doc&amp;base=RLAW076&amp;n=72179&amp;dst=100005" TargetMode="External"/><Relationship Id="rId6" Type="http://schemas.openxmlformats.org/officeDocument/2006/relationships/hyperlink" Target="https://login.consultant.ru/link/?req=doc&amp;base=RLAW076&amp;n=73459&amp;dst=100251" TargetMode="External"/><Relationship Id="rId7" Type="http://schemas.openxmlformats.org/officeDocument/2006/relationships/hyperlink" Target="https://login.consultant.ru/link/?req=doc&amp;base=RLAW076&amp;n=73506&amp;dst=100142" TargetMode="External"/><Relationship Id="rId8" Type="http://schemas.openxmlformats.org/officeDocument/2006/relationships/hyperlink" Target="https://login.consultant.ru/link/?req=doc&amp;base=RLAW076&amp;n=72181&amp;dst=100005" TargetMode="External"/><Relationship Id="rId9" Type="http://schemas.openxmlformats.org/officeDocument/2006/relationships/hyperlink" Target="https://login.consultant.ru/link/?req=doc&amp;base=RLAW076&amp;n=73627&amp;dst=100315" TargetMode="External"/><Relationship Id="rId10" Type="http://schemas.openxmlformats.org/officeDocument/2006/relationships/hyperlink" Target="https://login.consultant.ru/link/?req=doc&amp;base=RLAW076&amp;n=73626&amp;dst=100376" TargetMode="External"/><Relationship Id="rId11" Type="http://schemas.openxmlformats.org/officeDocument/2006/relationships/hyperlink" Target="https://login.consultant.ru/link/?req=doc&amp;base=RLAW076&amp;n=73468&amp;dst=100356" TargetMode="External"/><Relationship Id="rId12" Type="http://schemas.openxmlformats.org/officeDocument/2006/relationships/hyperlink" Target="https://login.consultant.ru/link/?req=doc&amp;base=RLAW076&amp;n=73465&amp;dst=100352" TargetMode="External"/><Relationship Id="rId13" Type="http://schemas.openxmlformats.org/officeDocument/2006/relationships/hyperlink" Target="https://login.consultant.ru/link/?req=doc&amp;base=RLAW076&amp;n=73359&amp;dst=100686" TargetMode="External"/><Relationship Id="rId14" Type="http://schemas.openxmlformats.org/officeDocument/2006/relationships/hyperlink" Target="https://login.consultant.ru/link/?req=doc&amp;base=LAW&amp;n=470713&amp;dst=103407" TargetMode="External"/><Relationship Id="rId15" Type="http://schemas.openxmlformats.org/officeDocument/2006/relationships/hyperlink" Target="https://login.consultant.ru/link/?req=doc&amp;base=RLAW076&amp;n=73698&amp;dst=100111" TargetMode="External"/><Relationship Id="rId16" Type="http://schemas.openxmlformats.org/officeDocument/2006/relationships/hyperlink" Target="https://login.consultant.ru/link/?req=doc&amp;base=RLAW076&amp;n=72179&amp;dst=100006" TargetMode="External"/><Relationship Id="rId17" Type="http://schemas.openxmlformats.org/officeDocument/2006/relationships/hyperlink" Target="https://login.consultant.ru/link/?req=doc&amp;base=RLAW076&amp;n=73359&amp;dst=100687" TargetMode="External"/><Relationship Id="rId18" Type="http://schemas.openxmlformats.org/officeDocument/2006/relationships/hyperlink" Target="https://login.consultant.ru/link/?req=doc&amp;base=RLAW076&amp;n=44654&amp;dst=100008" TargetMode="External"/><Relationship Id="rId19" Type="http://schemas.openxmlformats.org/officeDocument/2006/relationships/hyperlink" Target="https://login.consultant.ru/link/?req=doc&amp;base=RLAW076&amp;n=50508&amp;dst=100008" TargetMode="External"/><Relationship Id="rId20" Type="http://schemas.openxmlformats.org/officeDocument/2006/relationships/hyperlink" Target="https://login.consultant.ru/link/?req=doc&amp;base=RLAW076&amp;n=50508&amp;dst=100009" TargetMode="External"/><Relationship Id="rId21" Type="http://schemas.openxmlformats.org/officeDocument/2006/relationships/hyperlink" Target="https://login.consultant.ru/link/?req=doc&amp;base=RLAW076&amp;n=72179&amp;dst=100008" TargetMode="External"/><Relationship Id="rId22" Type="http://schemas.openxmlformats.org/officeDocument/2006/relationships/hyperlink" Target="https://login.consultant.ru/link/?req=doc&amp;base=RLAW076&amp;n=73459&amp;dst=100251" TargetMode="External"/><Relationship Id="rId23" Type="http://schemas.openxmlformats.org/officeDocument/2006/relationships/hyperlink" Target="https://login.consultant.ru/link/?req=doc&amp;base=RLAW076&amp;n=73506&amp;dst=100142" TargetMode="External"/><Relationship Id="rId24" Type="http://schemas.openxmlformats.org/officeDocument/2006/relationships/hyperlink" Target="https://login.consultant.ru/link/?req=doc&amp;base=RLAW076&amp;n=72181&amp;dst=100005" TargetMode="External"/><Relationship Id="rId25" Type="http://schemas.openxmlformats.org/officeDocument/2006/relationships/hyperlink" Target="https://login.consultant.ru/link/?req=doc&amp;base=RLAW076&amp;n=73627&amp;dst=100315" TargetMode="External"/><Relationship Id="rId26" Type="http://schemas.openxmlformats.org/officeDocument/2006/relationships/hyperlink" Target="https://login.consultant.ru/link/?req=doc&amp;base=RLAW076&amp;n=73626&amp;dst=100376" TargetMode="External"/><Relationship Id="rId27" Type="http://schemas.openxmlformats.org/officeDocument/2006/relationships/hyperlink" Target="https://login.consultant.ru/link/?req=doc&amp;base=RLAW076&amp;n=73468&amp;dst=100356" TargetMode="External"/><Relationship Id="rId28" Type="http://schemas.openxmlformats.org/officeDocument/2006/relationships/hyperlink" Target="https://login.consultant.ru/link/?req=doc&amp;base=RLAW076&amp;n=73465&amp;dst=100352" TargetMode="External"/><Relationship Id="rId29" Type="http://schemas.openxmlformats.org/officeDocument/2006/relationships/hyperlink" Target="https://login.consultant.ru/link/?req=doc&amp;base=RLAW076&amp;n=73359&amp;dst=100688" TargetMode="External"/><Relationship Id="rId30" Type="http://schemas.openxmlformats.org/officeDocument/2006/relationships/hyperlink" Target="https://login.consultant.ru/link/?req=doc&amp;base=RLAW076&amp;n=73465&amp;dst=100354" TargetMode="External"/><Relationship Id="rId31" Type="http://schemas.openxmlformats.org/officeDocument/2006/relationships/hyperlink" Target="https://login.consultant.ru/link/?req=doc&amp;base=RLAW076&amp;n=72181&amp;dst=100007" TargetMode="External"/><Relationship Id="rId32" Type="http://schemas.openxmlformats.org/officeDocument/2006/relationships/hyperlink" Target="https://login.consultant.ru/link/?req=doc&amp;base=RLAW076&amp;n=73465&amp;dst=100356" TargetMode="External"/><Relationship Id="rId33" Type="http://schemas.openxmlformats.org/officeDocument/2006/relationships/hyperlink" Target="https://login.consultant.ru/link/?req=doc&amp;base=RLAW076&amp;n=72181&amp;dst=100010" TargetMode="External"/><Relationship Id="rId34" Type="http://schemas.openxmlformats.org/officeDocument/2006/relationships/hyperlink" Target="https://login.consultant.ru/link/?req=doc&amp;base=RLAW076&amp;n=73465&amp;dst=100356" TargetMode="External"/><Relationship Id="rId35" Type="http://schemas.openxmlformats.org/officeDocument/2006/relationships/hyperlink" Target="https://login.consultant.ru/link/?req=doc&amp;base=RLAW076&amp;n=72181&amp;dst=100012" TargetMode="External"/><Relationship Id="rId36" Type="http://schemas.openxmlformats.org/officeDocument/2006/relationships/hyperlink" Target="https://login.consultant.ru/link/?req=doc&amp;base=RLAW076&amp;n=72179&amp;dst=100012" TargetMode="External"/><Relationship Id="rId37" Type="http://schemas.openxmlformats.org/officeDocument/2006/relationships/hyperlink" Target="https://login.consultant.ru/link/?req=doc&amp;base=RLAW076&amp;n=73459&amp;dst=100252" TargetMode="External"/><Relationship Id="rId38" Type="http://schemas.openxmlformats.org/officeDocument/2006/relationships/hyperlink" Target="https://login.consultant.ru/link/?req=doc&amp;base=RLAW076&amp;n=73468&amp;dst=100357" TargetMode="External"/><Relationship Id="rId39" Type="http://schemas.openxmlformats.org/officeDocument/2006/relationships/hyperlink" Target="https://login.consultant.ru/link/?req=doc&amp;base=RLAW076&amp;n=73459&amp;dst=100254" TargetMode="External"/><Relationship Id="rId40" Type="http://schemas.openxmlformats.org/officeDocument/2006/relationships/hyperlink" Target="https://login.consultant.ru/link/?req=doc&amp;base=RLAW076&amp;n=72179&amp;dst=100014" TargetMode="External"/><Relationship Id="rId41" Type="http://schemas.openxmlformats.org/officeDocument/2006/relationships/hyperlink" Target="https://login.consultant.ru/link/?req=doc&amp;base=RLAW076&amp;n=72181&amp;dst=100015" TargetMode="External"/><Relationship Id="rId42" Type="http://schemas.openxmlformats.org/officeDocument/2006/relationships/hyperlink" Target="https://login.consultant.ru/link/?req=doc&amp;base=RLAW076&amp;n=73626&amp;dst=100377" TargetMode="External"/><Relationship Id="rId43" Type="http://schemas.openxmlformats.org/officeDocument/2006/relationships/hyperlink" Target="https://login.consultant.ru/link/?req=doc&amp;base=RLAW076&amp;n=73465&amp;dst=100358" TargetMode="External"/><Relationship Id="rId44" Type="http://schemas.openxmlformats.org/officeDocument/2006/relationships/hyperlink" Target="https://login.consultant.ru/link/?req=doc&amp;base=RLAW076&amp;n=73465&amp;dst=100359" TargetMode="External"/><Relationship Id="rId45" Type="http://schemas.openxmlformats.org/officeDocument/2006/relationships/hyperlink" Target="https://login.consultant.ru/link/?req=doc&amp;base=RLAW076&amp;n=72179&amp;dst=100019" TargetMode="External"/><Relationship Id="rId46" Type="http://schemas.openxmlformats.org/officeDocument/2006/relationships/hyperlink" Target="https://login.consultant.ru/link/?req=doc&amp;base=RLAW076&amp;n=72179&amp;dst=100021" TargetMode="External"/><Relationship Id="rId47" Type="http://schemas.openxmlformats.org/officeDocument/2006/relationships/hyperlink" Target="https://login.consultant.ru/link/?req=doc&amp;base=RLAW076&amp;n=73468&amp;dst=100359" TargetMode="External"/><Relationship Id="rId48" Type="http://schemas.openxmlformats.org/officeDocument/2006/relationships/hyperlink" Target="https://login.consultant.ru/link/?req=doc&amp;base=RLAW076&amp;n=73626&amp;dst=100379" TargetMode="External"/><Relationship Id="rId49" Type="http://schemas.openxmlformats.org/officeDocument/2006/relationships/hyperlink" Target="https://login.consultant.ru/link/?req=doc&amp;base=RLAW076&amp;n=73626&amp;dst=100380" TargetMode="External"/><Relationship Id="rId50" Type="http://schemas.openxmlformats.org/officeDocument/2006/relationships/hyperlink" Target="https://login.consultant.ru/link/?req=doc&amp;base=RLAW076&amp;n=72179&amp;dst=100022" TargetMode="External"/><Relationship Id="rId51" Type="http://schemas.openxmlformats.org/officeDocument/2006/relationships/hyperlink" Target="https://login.consultant.ru/link/?req=doc&amp;base=RLAW076&amp;n=72179&amp;dst=100023" TargetMode="External"/><Relationship Id="rId52" Type="http://schemas.openxmlformats.org/officeDocument/2006/relationships/hyperlink" Target="https://login.consultant.ru/link/?req=doc&amp;base=RLAW076&amp;n=73459&amp;dst=100258" TargetMode="External"/><Relationship Id="rId53" Type="http://schemas.openxmlformats.org/officeDocument/2006/relationships/hyperlink" Target="https://login.consultant.ru/link/?req=doc&amp;base=RLAW076&amp;n=72179&amp;dst=100024" TargetMode="External"/><Relationship Id="rId54" Type="http://schemas.openxmlformats.org/officeDocument/2006/relationships/hyperlink" Target="https://login.consultant.ru/link/?req=doc&amp;base=RLAW076&amp;n=73459&amp;dst=100259" TargetMode="External"/><Relationship Id="rId55" Type="http://schemas.openxmlformats.org/officeDocument/2006/relationships/hyperlink" Target="https://login.consultant.ru/link/?req=doc&amp;base=RLAW076&amp;n=72179&amp;dst=100026" TargetMode="External"/><Relationship Id="rId56" Type="http://schemas.openxmlformats.org/officeDocument/2006/relationships/hyperlink" Target="https://login.consultant.ru/link/?req=doc&amp;base=RLAW076&amp;n=73626&amp;dst=100382" TargetMode="External"/><Relationship Id="rId57" Type="http://schemas.openxmlformats.org/officeDocument/2006/relationships/hyperlink" Target="https://login.consultant.ru/link/?req=doc&amp;base=RLAW076&amp;n=73468&amp;dst=100360" TargetMode="External"/><Relationship Id="rId58" Type="http://schemas.openxmlformats.org/officeDocument/2006/relationships/hyperlink" Target="https://login.consultant.ru/link/?req=doc&amp;base=RLAW076&amp;n=73465&amp;dst=100360" TargetMode="External"/><Relationship Id="rId59" Type="http://schemas.openxmlformats.org/officeDocument/2006/relationships/hyperlink" Target="https://login.consultant.ru/link/?req=doc&amp;base=RLAW076&amp;n=73468&amp;dst=100361" TargetMode="External"/><Relationship Id="rId60" Type="http://schemas.openxmlformats.org/officeDocument/2006/relationships/hyperlink" Target="https://login.consultant.ru/link/?req=doc&amp;base=RLAW076&amp;n=73468&amp;dst=100794" TargetMode="External"/><Relationship Id="rId61" Type="http://schemas.openxmlformats.org/officeDocument/2006/relationships/hyperlink" Target="https://login.consultant.ru/link/?req=doc&amp;base=RLAW076&amp;n=73468&amp;dst=100363" TargetMode="External"/><Relationship Id="rId62" Type="http://schemas.openxmlformats.org/officeDocument/2006/relationships/hyperlink" Target="https://login.consultant.ru/link/?req=doc&amp;base=RLAW076&amp;n=73468&amp;dst=100794" TargetMode="External"/><Relationship Id="rId63" Type="http://schemas.openxmlformats.org/officeDocument/2006/relationships/hyperlink" Target="https://login.consultant.ru/link/?req=doc&amp;base=RLAW076&amp;n=73468&amp;dst=100365" TargetMode="External"/><Relationship Id="rId64" Type="http://schemas.openxmlformats.org/officeDocument/2006/relationships/hyperlink" Target="https://login.consultant.ru/link/?req=doc&amp;base=RLAW076&amp;n=73468&amp;dst=100794" TargetMode="External"/><Relationship Id="rId65" Type="http://schemas.openxmlformats.org/officeDocument/2006/relationships/hyperlink" Target="https://login.consultant.ru/link/?req=doc&amp;base=RLAW076&amp;n=73468&amp;dst=100365" TargetMode="External"/><Relationship Id="rId66" Type="http://schemas.openxmlformats.org/officeDocument/2006/relationships/hyperlink" Target="https://login.consultant.ru/link/?req=doc&amp;base=RLAW076&amp;n=73468&amp;dst=100794" TargetMode="External"/><Relationship Id="rId67" Type="http://schemas.openxmlformats.org/officeDocument/2006/relationships/hyperlink" Target="https://login.consultant.ru/link/?req=doc&amp;base=RLAW076&amp;n=73468&amp;dst=100365" TargetMode="External"/><Relationship Id="rId68" Type="http://schemas.openxmlformats.org/officeDocument/2006/relationships/hyperlink" Target="https://login.consultant.ru/link/?req=doc&amp;base=RLAW076&amp;n=73468&amp;dst=100794" TargetMode="External"/><Relationship Id="rId69" Type="http://schemas.openxmlformats.org/officeDocument/2006/relationships/hyperlink" Target="https://login.consultant.ru/link/?req=doc&amp;base=RLAW076&amp;n=73468&amp;dst=100368" TargetMode="External"/><Relationship Id="rId70" Type="http://schemas.openxmlformats.org/officeDocument/2006/relationships/hyperlink" Target="https://login.consultant.ru/link/?req=doc&amp;base=RLAW076&amp;n=73468&amp;dst=100365" TargetMode="External"/><Relationship Id="rId71" Type="http://schemas.openxmlformats.org/officeDocument/2006/relationships/hyperlink" Target="https://login.consultant.ru/link/?req=doc&amp;base=RLAW076&amp;n=73468&amp;dst=100794" TargetMode="External"/><Relationship Id="rId72" Type="http://schemas.openxmlformats.org/officeDocument/2006/relationships/hyperlink" Target="https://login.consultant.ru/link/?req=doc&amp;base=RLAW076&amp;n=73468&amp;dst=100365" TargetMode="External"/><Relationship Id="rId73" Type="http://schemas.openxmlformats.org/officeDocument/2006/relationships/hyperlink" Target="https://login.consultant.ru/link/?req=doc&amp;base=RLAW076&amp;n=73468&amp;dst=100794" TargetMode="External"/><Relationship Id="rId74" Type="http://schemas.openxmlformats.org/officeDocument/2006/relationships/hyperlink" Target="https://login.consultant.ru/link/?req=doc&amp;base=RLAW076&amp;n=73468&amp;dst=100365" TargetMode="External"/><Relationship Id="rId75" Type="http://schemas.openxmlformats.org/officeDocument/2006/relationships/hyperlink" Target="https://login.consultant.ru/link/?req=doc&amp;base=RLAW076&amp;n=73468&amp;dst=100794" TargetMode="External"/><Relationship Id="rId76" Type="http://schemas.openxmlformats.org/officeDocument/2006/relationships/hyperlink" Target="https://login.consultant.ru/link/?req=doc&amp;base=RLAW076&amp;n=73468&amp;dst=100365" TargetMode="External"/><Relationship Id="rId77" Type="http://schemas.openxmlformats.org/officeDocument/2006/relationships/hyperlink" Target="https://login.consultant.ru/link/?req=doc&amp;base=RLAW076&amp;n=73468&amp;dst=100794" TargetMode="External"/><Relationship Id="rId78" Type="http://schemas.openxmlformats.org/officeDocument/2006/relationships/hyperlink" Target="https://login.consultant.ru/link/?req=doc&amp;base=RLAW076&amp;n=73468&amp;dst=100365" TargetMode="External"/><Relationship Id="rId79" Type="http://schemas.openxmlformats.org/officeDocument/2006/relationships/hyperlink" Target="https://login.consultant.ru/link/?req=doc&amp;base=RLAW076&amp;n=73468&amp;dst=100794" TargetMode="External"/><Relationship Id="rId80" Type="http://schemas.openxmlformats.org/officeDocument/2006/relationships/hyperlink" Target="https://login.consultant.ru/link/?req=doc&amp;base=RLAW076&amp;n=73468&amp;dst=100365" TargetMode="External"/><Relationship Id="rId81" Type="http://schemas.openxmlformats.org/officeDocument/2006/relationships/hyperlink" Target="https://login.consultant.ru/link/?req=doc&amp;base=RLAW076&amp;n=73468&amp;dst=100794" TargetMode="External"/><Relationship Id="rId82" Type="http://schemas.openxmlformats.org/officeDocument/2006/relationships/hyperlink" Target="https://login.consultant.ru/link/?req=doc&amp;base=RLAW076&amp;n=73468&amp;dst=100365" TargetMode="External"/><Relationship Id="rId83" Type="http://schemas.openxmlformats.org/officeDocument/2006/relationships/hyperlink" Target="https://login.consultant.ru/link/?req=doc&amp;base=RLAW076&amp;n=73468&amp;dst=100794" TargetMode="External"/><Relationship Id="rId84" Type="http://schemas.openxmlformats.org/officeDocument/2006/relationships/hyperlink" Target="https://login.consultant.ru/link/?req=doc&amp;base=RLAW076&amp;n=73468&amp;dst=100365" TargetMode="External"/><Relationship Id="rId85" Type="http://schemas.openxmlformats.org/officeDocument/2006/relationships/hyperlink" Target="https://login.consultant.ru/link/?req=doc&amp;base=RLAW076&amp;n=73468&amp;dst=100794" TargetMode="External"/><Relationship Id="rId86" Type="http://schemas.openxmlformats.org/officeDocument/2006/relationships/hyperlink" Target="https://login.consultant.ru/link/?req=doc&amp;base=RLAW076&amp;n=73468&amp;dst=100365" TargetMode="External"/><Relationship Id="rId87" Type="http://schemas.openxmlformats.org/officeDocument/2006/relationships/hyperlink" Target="https://login.consultant.ru/link/?req=doc&amp;base=RLAW076&amp;n=73468&amp;dst=100794" TargetMode="External"/><Relationship Id="rId88" Type="http://schemas.openxmlformats.org/officeDocument/2006/relationships/hyperlink" Target="https://login.consultant.ru/link/?req=doc&amp;base=RLAW076&amp;n=73468&amp;dst=100365" TargetMode="External"/><Relationship Id="rId89" Type="http://schemas.openxmlformats.org/officeDocument/2006/relationships/hyperlink" Target="https://login.consultant.ru/link/?req=doc&amp;base=RLAW076&amp;n=73468&amp;dst=100794" TargetMode="External"/><Relationship Id="rId90" Type="http://schemas.openxmlformats.org/officeDocument/2006/relationships/hyperlink" Target="https://login.consultant.ru/link/?req=doc&amp;base=RLAW076&amp;n=73459&amp;dst=100261" TargetMode="External"/><Relationship Id="rId91" Type="http://schemas.openxmlformats.org/officeDocument/2006/relationships/hyperlink" Target="https://login.consultant.ru/link/?req=doc&amp;base=RLAW076&amp;n=73459&amp;dst=100279" TargetMode="External"/><Relationship Id="rId92" Type="http://schemas.openxmlformats.org/officeDocument/2006/relationships/hyperlink" Target="https://login.consultant.ru/link/?req=doc&amp;base=RLAW076&amp;n=72179&amp;dst=100031" TargetMode="External"/><Relationship Id="rId93" Type="http://schemas.openxmlformats.org/officeDocument/2006/relationships/hyperlink" Target="https://login.consultant.ru/link/?req=doc&amp;base=RLAW076&amp;n=72181&amp;dst=100019" TargetMode="External"/><Relationship Id="rId94" Type="http://schemas.openxmlformats.org/officeDocument/2006/relationships/hyperlink" Target="https://login.consultant.ru/link/?req=doc&amp;base=RLAW076&amp;n=73626&amp;dst=100385" TargetMode="External"/><Relationship Id="rId95" Type="http://schemas.openxmlformats.org/officeDocument/2006/relationships/hyperlink" Target="https://login.consultant.ru/link/?req=doc&amp;base=RLAW076&amp;n=73465&amp;dst=100363" TargetMode="External"/><Relationship Id="rId96" Type="http://schemas.openxmlformats.org/officeDocument/2006/relationships/hyperlink" Target="https://login.consultant.ru/link/?req=doc&amp;base=RLAW076&amp;n=72179&amp;dst=100032" TargetMode="External"/><Relationship Id="rId97" Type="http://schemas.openxmlformats.org/officeDocument/2006/relationships/hyperlink" Target="https://login.consultant.ru/link/?req=doc&amp;base=RLAW076&amp;n=72181&amp;dst=100020" TargetMode="External"/><Relationship Id="rId98" Type="http://schemas.openxmlformats.org/officeDocument/2006/relationships/hyperlink" Target="https://login.consultant.ru/link/?req=doc&amp;base=RLAW076&amp;n=73626&amp;dst=100386" TargetMode="External"/><Relationship Id="rId99" Type="http://schemas.openxmlformats.org/officeDocument/2006/relationships/hyperlink" Target="https://login.consultant.ru/link/?req=doc&amp;base=RLAW076&amp;n=73465&amp;dst=100364" TargetMode="External"/><Relationship Id="rId100" Type="http://schemas.openxmlformats.org/officeDocument/2006/relationships/hyperlink" Target="https://login.consultant.ru/link/?req=doc&amp;base=RLAW076&amp;n=72181&amp;dst=100021" TargetMode="External"/><Relationship Id="rId101" Type="http://schemas.openxmlformats.org/officeDocument/2006/relationships/hyperlink" Target="https://login.consultant.ru/link/?req=doc&amp;base=RLAW076&amp;n=73626&amp;dst=100387" TargetMode="External"/><Relationship Id="rId102" Type="http://schemas.openxmlformats.org/officeDocument/2006/relationships/hyperlink" Target="https://login.consultant.ru/link/?req=doc&amp;base=RLAW076&amp;n=73465&amp;dst=100365" TargetMode="External"/><Relationship Id="rId103" Type="http://schemas.openxmlformats.org/officeDocument/2006/relationships/hyperlink" Target="https://login.consultant.ru/link/?req=doc&amp;base=RLAW076&amp;n=72179&amp;dst=100034" TargetMode="External"/><Relationship Id="rId104" Type="http://schemas.openxmlformats.org/officeDocument/2006/relationships/hyperlink" Target="https://login.consultant.ru/link/?req=doc&amp;base=RLAW076&amp;n=72181&amp;dst=100023" TargetMode="External"/><Relationship Id="rId105" Type="http://schemas.openxmlformats.org/officeDocument/2006/relationships/hyperlink" Target="https://login.consultant.ru/link/?req=doc&amp;base=RLAW076&amp;n=73465&amp;dst=100366" TargetMode="External"/><Relationship Id="rId106" Type="http://schemas.openxmlformats.org/officeDocument/2006/relationships/hyperlink" Target="https://login.consultant.ru/link/?req=doc&amp;base=RLAW076&amp;n=72179&amp;dst=100035" TargetMode="External"/><Relationship Id="rId107" Type="http://schemas.openxmlformats.org/officeDocument/2006/relationships/hyperlink" Target="https://login.consultant.ru/link/?req=doc&amp;base=RLAW076&amp;n=73465&amp;dst=100368" TargetMode="External"/><Relationship Id="rId108" Type="http://schemas.openxmlformats.org/officeDocument/2006/relationships/hyperlink" Target="https://login.consultant.ru/link/?req=doc&amp;base=RLAW076&amp;n=72179&amp;dst=100040" TargetMode="External"/><Relationship Id="rId109" Type="http://schemas.openxmlformats.org/officeDocument/2006/relationships/hyperlink" Target="https://login.consultant.ru/link/?req=doc&amp;base=RLAW076&amp;n=73626&amp;dst=100388" TargetMode="External"/><Relationship Id="rId110" Type="http://schemas.openxmlformats.org/officeDocument/2006/relationships/hyperlink" Target="https://login.consultant.ru/link/?req=doc&amp;base=RLAW076&amp;n=73468&amp;dst=100370" TargetMode="External"/><Relationship Id="rId111" Type="http://schemas.openxmlformats.org/officeDocument/2006/relationships/hyperlink" Target="https://login.consultant.ru/link/?req=doc&amp;base=RLAW076&amp;n=73627&amp;dst=100316" TargetMode="External"/><Relationship Id="rId112" Type="http://schemas.openxmlformats.org/officeDocument/2006/relationships/hyperlink" Target="https://login.consultant.ru/link/?req=doc&amp;base=RLAW076&amp;n=73626&amp;dst=100389" TargetMode="External"/><Relationship Id="rId113" Type="http://schemas.openxmlformats.org/officeDocument/2006/relationships/hyperlink" Target="https://login.consultant.ru/link/?req=doc&amp;base=RLAW076&amp;n=73465&amp;dst=100369" TargetMode="External"/><Relationship Id="rId114" Type="http://schemas.openxmlformats.org/officeDocument/2006/relationships/hyperlink" Target="https://login.consultant.ru/link/?req=doc&amp;base=RLAW076&amp;n=73459&amp;dst=100281" TargetMode="External"/><Relationship Id="rId115" Type="http://schemas.openxmlformats.org/officeDocument/2006/relationships/hyperlink" Target="https://login.consultant.ru/link/?req=doc&amp;base=RLAW076&amp;n=73468&amp;dst=100372" TargetMode="External"/><Relationship Id="rId116" Type="http://schemas.openxmlformats.org/officeDocument/2006/relationships/hyperlink" Target="https://login.consultant.ru/link/?req=doc&amp;base=RLAW076&amp;n=73626&amp;dst=100390" TargetMode="External"/><Relationship Id="rId117" Type="http://schemas.openxmlformats.org/officeDocument/2006/relationships/hyperlink" Target="https://login.consultant.ru/link/?req=doc&amp;base=RLAW076&amp;n=73468&amp;dst=100373" TargetMode="External"/><Relationship Id="rId118" Type="http://schemas.openxmlformats.org/officeDocument/2006/relationships/hyperlink" Target="https://login.consultant.ru/link/?req=doc&amp;base=RLAW076&amp;n=73506&amp;dst=100144" TargetMode="External"/><Relationship Id="rId119" Type="http://schemas.openxmlformats.org/officeDocument/2006/relationships/hyperlink" Target="https://login.consultant.ru/link/?req=doc&amp;base=RLAW076&amp;n=73506&amp;dst=100150" TargetMode="External"/><Relationship Id="rId120" Type="http://schemas.openxmlformats.org/officeDocument/2006/relationships/hyperlink" Target="https://login.consultant.ru/link/?req=doc&amp;base=RLAW076&amp;n=73459&amp;dst=100290" TargetMode="External"/><Relationship Id="rId121" Type="http://schemas.openxmlformats.org/officeDocument/2006/relationships/hyperlink" Target="https://login.consultant.ru/link/?req=doc&amp;base=RLAW076&amp;n=73468&amp;dst=100374" TargetMode="External"/><Relationship Id="rId122" Type="http://schemas.openxmlformats.org/officeDocument/2006/relationships/hyperlink" Target="https://login.consultant.ru/link/?req=doc&amp;base=RLAW076&amp;n=73459&amp;dst=100292" TargetMode="External"/><Relationship Id="rId123" Type="http://schemas.openxmlformats.org/officeDocument/2006/relationships/hyperlink" Target="https://login.consultant.ru/link/?req=doc&amp;base=RLAW076&amp;n=73468&amp;dst=100375" TargetMode="External"/><Relationship Id="rId124" Type="http://schemas.openxmlformats.org/officeDocument/2006/relationships/hyperlink" Target="https://login.consultant.ru/link/?req=doc&amp;base=RLAW076&amp;n=73468&amp;dst=100376" TargetMode="External"/><Relationship Id="rId125" Type="http://schemas.openxmlformats.org/officeDocument/2006/relationships/hyperlink" Target="https://login.consultant.ru/link/?req=doc&amp;base=RLAW076&amp;n=72179&amp;dst=100043" TargetMode="External"/><Relationship Id="rId126" Type="http://schemas.openxmlformats.org/officeDocument/2006/relationships/hyperlink" Target="https://login.consultant.ru/link/?req=doc&amp;base=RLAW076&amp;n=73459&amp;dst=100293" TargetMode="External"/><Relationship Id="rId127" Type="http://schemas.openxmlformats.org/officeDocument/2006/relationships/hyperlink" Target="https://login.consultant.ru/link/?req=doc&amp;base=RLAW076&amp;n=73506&amp;dst=100152" TargetMode="External"/><Relationship Id="rId128" Type="http://schemas.openxmlformats.org/officeDocument/2006/relationships/hyperlink" Target="https://login.consultant.ru/link/?req=doc&amp;base=RLAW076&amp;n=73626&amp;dst=100393" TargetMode="External"/><Relationship Id="rId129" Type="http://schemas.openxmlformats.org/officeDocument/2006/relationships/hyperlink" Target="https://login.consultant.ru/link/?req=doc&amp;base=RLAW076&amp;n=73465&amp;dst=100370" TargetMode="External"/><Relationship Id="rId130" Type="http://schemas.openxmlformats.org/officeDocument/2006/relationships/hyperlink" Target="https://login.consultant.ru/link/?req=doc&amp;base=RLAW076&amp;n=73506&amp;dst=100154" TargetMode="External"/><Relationship Id="rId131" Type="http://schemas.openxmlformats.org/officeDocument/2006/relationships/hyperlink" Target="https://login.consultant.ru/link/?req=doc&amp;base=RLAW076&amp;n=73506&amp;dst=100155" TargetMode="External"/><Relationship Id="rId132" Type="http://schemas.openxmlformats.org/officeDocument/2006/relationships/hyperlink" Target="https://login.consultant.ru/link/?req=doc&amp;base=RLAW076&amp;n=73468&amp;dst=100378" TargetMode="External"/><Relationship Id="rId133" Type="http://schemas.openxmlformats.org/officeDocument/2006/relationships/hyperlink" Target="https://login.consultant.ru/link/?req=doc&amp;base=RLAW076&amp;n=73468&amp;dst=100794" TargetMode="External"/><Relationship Id="rId134" Type="http://schemas.openxmlformats.org/officeDocument/2006/relationships/hyperlink" Target="https://login.consultant.ru/link/?req=doc&amp;base=RLAW076&amp;n=73459&amp;dst=100295" TargetMode="External"/><Relationship Id="rId135" Type="http://schemas.openxmlformats.org/officeDocument/2006/relationships/hyperlink" Target="https://login.consultant.ru/link/?req=doc&amp;base=RLAW076&amp;n=72179&amp;dst=100045" TargetMode="External"/><Relationship Id="rId136" Type="http://schemas.openxmlformats.org/officeDocument/2006/relationships/hyperlink" Target="https://login.consultant.ru/link/?req=doc&amp;base=RLAW076&amp;n=73359&amp;dst=100689" TargetMode="External"/><Relationship Id="rId137" Type="http://schemas.openxmlformats.org/officeDocument/2006/relationships/hyperlink" Target="https://login.consultant.ru/link/?req=doc&amp;base=RLAW076&amp;n=73626&amp;dst=100395" TargetMode="External"/><Relationship Id="rId138" Type="http://schemas.openxmlformats.org/officeDocument/2006/relationships/hyperlink" Target="https://login.consultant.ru/link/?req=doc&amp;base=LAW&amp;n=470713&amp;dst=3704" TargetMode="External"/><Relationship Id="rId139" Type="http://schemas.openxmlformats.org/officeDocument/2006/relationships/hyperlink" Target="https://login.consultant.ru/link/?req=doc&amp;base=LAW&amp;n=470713&amp;dst=3722" TargetMode="External"/><Relationship Id="rId140" Type="http://schemas.openxmlformats.org/officeDocument/2006/relationships/hyperlink" Target="https://login.consultant.ru/link/?req=doc&amp;base=RLAW076&amp;n=73626&amp;dst=100397" TargetMode="External"/><Relationship Id="rId141" Type="http://schemas.openxmlformats.org/officeDocument/2006/relationships/hyperlink" Target="https://login.consultant.ru/link/?req=doc&amp;base=RLAW076&amp;n=73468&amp;dst=100380" TargetMode="External"/><Relationship Id="rId142" Type="http://schemas.openxmlformats.org/officeDocument/2006/relationships/hyperlink" Target="https://login.consultant.ru/link/?req=doc&amp;base=LAW&amp;n=470713&amp;dst=3704" TargetMode="External"/><Relationship Id="rId143" Type="http://schemas.openxmlformats.org/officeDocument/2006/relationships/hyperlink" Target="https://login.consultant.ru/link/?req=doc&amp;base=LAW&amp;n=470713&amp;dst=3722" TargetMode="External"/><Relationship Id="rId144" Type="http://schemas.openxmlformats.org/officeDocument/2006/relationships/hyperlink" Target="https://login.consultant.ru/link/?req=doc&amp;base=RLAW076&amp;n=73627&amp;dst=100320" TargetMode="External"/><Relationship Id="rId145" Type="http://schemas.openxmlformats.org/officeDocument/2006/relationships/hyperlink" Target="https://login.consultant.ru/link/?req=doc&amp;base=RLAW076&amp;n=73626&amp;dst=100398" TargetMode="External"/><Relationship Id="rId146" Type="http://schemas.openxmlformats.org/officeDocument/2006/relationships/hyperlink" Target="https://login.consultant.ru/link/?req=doc&amp;base=RLAW076&amp;n=73468&amp;dst=100380" TargetMode="External"/><Relationship Id="rId147" Type="http://schemas.openxmlformats.org/officeDocument/2006/relationships/hyperlink" Target="https://login.consultant.ru/link/?req=doc&amp;base=RLAW076&amp;n=73626&amp;dst=100399" TargetMode="External"/><Relationship Id="rId148" Type="http://schemas.openxmlformats.org/officeDocument/2006/relationships/hyperlink" Target="https://login.consultant.ru/link/?req=doc&amp;base=RLAW076&amp;n=73468&amp;dst=100381" TargetMode="External"/><Relationship Id="rId149" Type="http://schemas.openxmlformats.org/officeDocument/2006/relationships/hyperlink" Target="https://login.consultant.ru/link/?req=doc&amp;base=RLAW076&amp;n=73468&amp;dst=100383" TargetMode="External"/><Relationship Id="rId150" Type="http://schemas.openxmlformats.org/officeDocument/2006/relationships/hyperlink" Target="https://login.consultant.ru/link/?req=doc&amp;base=RLAW076&amp;n=73465&amp;dst=100371" TargetMode="External"/><Relationship Id="rId151" Type="http://schemas.openxmlformats.org/officeDocument/2006/relationships/hyperlink" Target="https://login.consultant.ru/link/?req=doc&amp;base=RLAW076&amp;n=73359&amp;dst=100690" TargetMode="External"/><Relationship Id="rId152" Type="http://schemas.openxmlformats.org/officeDocument/2006/relationships/hyperlink" Target="https://login.consultant.ru/link/?req=doc&amp;base=RLAW076&amp;n=73626&amp;dst=100402" TargetMode="External"/><Relationship Id="rId153" Type="http://schemas.openxmlformats.org/officeDocument/2006/relationships/hyperlink" Target="https://login.consultant.ru/link/?req=doc&amp;base=RLAW076&amp;n=73626&amp;dst=100406" TargetMode="External"/><Relationship Id="rId154" Type="http://schemas.openxmlformats.org/officeDocument/2006/relationships/hyperlink" Target="https://login.consultant.ru/link/?req=doc&amp;base=RLAW076&amp;n=73627&amp;dst=100321" TargetMode="External"/><Relationship Id="rId155" Type="http://schemas.openxmlformats.org/officeDocument/2006/relationships/hyperlink" Target="https://login.consultant.ru/link/?req=doc&amp;base=RLAW076&amp;n=73626&amp;dst=100407" TargetMode="External"/><Relationship Id="rId156" Type="http://schemas.openxmlformats.org/officeDocument/2006/relationships/hyperlink" Target="https://login.consultant.ru/link/?req=doc&amp;base=RLAW076&amp;n=73468&amp;dst=100385" TargetMode="External"/><Relationship Id="rId157" Type="http://schemas.openxmlformats.org/officeDocument/2006/relationships/hyperlink" Target="https://login.consultant.ru/link/?req=doc&amp;base=RLAW076&amp;n=73626&amp;dst=100408" TargetMode="External"/><Relationship Id="rId158" Type="http://schemas.openxmlformats.org/officeDocument/2006/relationships/hyperlink" Target="https://login.consultant.ru/link/?req=doc&amp;base=RLAW076&amp;n=73626&amp;dst=100411" TargetMode="External"/><Relationship Id="rId159" Type="http://schemas.openxmlformats.org/officeDocument/2006/relationships/hyperlink" Target="https://login.consultant.ru/link/?req=doc&amp;base=RLAW076&amp;n=73468&amp;dst=100386" TargetMode="External"/><Relationship Id="rId160" Type="http://schemas.openxmlformats.org/officeDocument/2006/relationships/hyperlink" Target="https://login.consultant.ru/link/?req=doc&amp;base=RLAW076&amp;n=72179&amp;dst=100058" TargetMode="External"/><Relationship Id="rId161" Type="http://schemas.openxmlformats.org/officeDocument/2006/relationships/hyperlink" Target="https://login.consultant.ru/link/?req=doc&amp;base=RLAW076&amp;n=73626&amp;dst=100413" TargetMode="External"/><Relationship Id="rId162" Type="http://schemas.openxmlformats.org/officeDocument/2006/relationships/hyperlink" Target="https://login.consultant.ru/link/?req=doc&amp;base=RLAW076&amp;n=72179&amp;dst=100060" TargetMode="External"/><Relationship Id="rId163" Type="http://schemas.openxmlformats.org/officeDocument/2006/relationships/hyperlink" Target="https://login.consultant.ru/link/?req=doc&amp;base=RLAW076&amp;n=73626&amp;dst=100414" TargetMode="External"/><Relationship Id="rId164" Type="http://schemas.openxmlformats.org/officeDocument/2006/relationships/hyperlink" Target="https://login.consultant.ru/link/?req=doc&amp;base=RLAW076&amp;n=73626&amp;dst=100415" TargetMode="External"/><Relationship Id="rId165" Type="http://schemas.openxmlformats.org/officeDocument/2006/relationships/hyperlink" Target="https://login.consultant.ru/link/?req=doc&amp;base=RLAW076&amp;n=73626&amp;dst=100417" TargetMode="External"/><Relationship Id="rId166" Type="http://schemas.openxmlformats.org/officeDocument/2006/relationships/hyperlink" Target="https://login.consultant.ru/link/?req=doc&amp;base=RLAW076&amp;n=73626&amp;dst=100419" TargetMode="External"/><Relationship Id="rId167" Type="http://schemas.openxmlformats.org/officeDocument/2006/relationships/hyperlink" Target="https://login.consultant.ru/link/?req=doc&amp;base=RLAW076&amp;n=73626&amp;dst=100420" TargetMode="External"/><Relationship Id="rId168" Type="http://schemas.openxmlformats.org/officeDocument/2006/relationships/hyperlink" Target="https://login.consultant.ru/link/?req=doc&amp;base=RLAW076&amp;n=73626&amp;dst=100421" TargetMode="External"/><Relationship Id="rId169" Type="http://schemas.openxmlformats.org/officeDocument/2006/relationships/hyperlink" Target="https://login.consultant.ru/link/?req=doc&amp;base=RLAW076&amp;n=73626&amp;dst=100422" TargetMode="External"/><Relationship Id="rId170" Type="http://schemas.openxmlformats.org/officeDocument/2006/relationships/hyperlink" Target="https://login.consultant.ru/link/?req=doc&amp;base=RLAW076&amp;n=73626&amp;dst=100423" TargetMode="External"/><Relationship Id="rId171" Type="http://schemas.openxmlformats.org/officeDocument/2006/relationships/hyperlink" Target="https://login.consultant.ru/link/?req=doc&amp;base=RLAW076&amp;n=73626&amp;dst=100424" TargetMode="External"/><Relationship Id="rId172" Type="http://schemas.openxmlformats.org/officeDocument/2006/relationships/hyperlink" Target="https://login.consultant.ru/link/?req=doc&amp;base=RLAW076&amp;n=73626&amp;dst=100425" TargetMode="External"/><Relationship Id="rId173" Type="http://schemas.openxmlformats.org/officeDocument/2006/relationships/hyperlink" Target="https://login.consultant.ru/link/?req=doc&amp;base=RLAW076&amp;n=73626&amp;dst=100426" TargetMode="External"/><Relationship Id="rId174" Type="http://schemas.openxmlformats.org/officeDocument/2006/relationships/hyperlink" Target="https://login.consultant.ru/link/?req=doc&amp;base=RLAW076&amp;n=73626&amp;dst=100427" TargetMode="External"/><Relationship Id="rId175" Type="http://schemas.openxmlformats.org/officeDocument/2006/relationships/hyperlink" Target="https://login.consultant.ru/link/?req=doc&amp;base=RLAW076&amp;n=73626&amp;dst=100428" TargetMode="External"/><Relationship Id="rId176" Type="http://schemas.openxmlformats.org/officeDocument/2006/relationships/hyperlink" Target="https://login.consultant.ru/link/?req=doc&amp;base=RLAW076&amp;n=73626&amp;dst=100429" TargetMode="External"/><Relationship Id="rId177" Type="http://schemas.openxmlformats.org/officeDocument/2006/relationships/hyperlink" Target="https://login.consultant.ru/link/?req=doc&amp;base=RLAW076&amp;n=73626&amp;dst=100430" TargetMode="External"/><Relationship Id="rId178" Type="http://schemas.openxmlformats.org/officeDocument/2006/relationships/hyperlink" Target="https://login.consultant.ru/link/?req=doc&amp;base=RLAW076&amp;n=73626&amp;dst=100431" TargetMode="External"/><Relationship Id="rId179" Type="http://schemas.openxmlformats.org/officeDocument/2006/relationships/hyperlink" Target="https://login.consultant.ru/link/?req=doc&amp;base=RLAW076&amp;n=72179&amp;dst=100062" TargetMode="External"/><Relationship Id="rId180" Type="http://schemas.openxmlformats.org/officeDocument/2006/relationships/hyperlink" Target="https://login.consultant.ru/link/?req=doc&amp;base=RLAW076&amp;n=72179&amp;dst=100064" TargetMode="External"/><Relationship Id="rId181" Type="http://schemas.openxmlformats.org/officeDocument/2006/relationships/hyperlink" Target="https://login.consultant.ru/link/?req=doc&amp;base=RLAW076&amp;n=72179&amp;dst=100067" TargetMode="External"/><Relationship Id="rId182" Type="http://schemas.openxmlformats.org/officeDocument/2006/relationships/hyperlink" Target="https://login.consultant.ru/link/?req=doc&amp;base=RLAW076&amp;n=72179&amp;dst=100069" TargetMode="External"/><Relationship Id="rId183" Type="http://schemas.openxmlformats.org/officeDocument/2006/relationships/hyperlink" Target="https://login.consultant.ru/link/?req=doc&amp;base=RLAW076&amp;n=73459&amp;dst=100304" TargetMode="External"/><Relationship Id="rId184" Type="http://schemas.openxmlformats.org/officeDocument/2006/relationships/fontTable" Target="fontTable.xml"/><Relationship Id="rId185" Type="http://schemas.openxmlformats.org/officeDocument/2006/relationships/settings" Target="settings.xml"/><Relationship Id="rId18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Application>LibreOffice/6.4.7.2$Linux_X86_64 LibreOffice_project/40$Build-2</Application>
  <Pages>19</Pages>
  <Words>7051</Words>
  <Characters>50692</Characters>
  <CharactersWithSpaces>57439</CharactersWithSpaces>
  <Paragraphs>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2024-03-26T09:39:00Z</dcterms:created>
  <dc:creator>Пользователь</dc:creator>
  <dc:description/>
  <dc:language>ru-RU</dc:language>
  <cp:lastModifiedBy/>
  <cp:lastPrinted>2024-07-22T11:00:49Z</cp:lastPrinted>
  <dcterms:modified xsi:type="dcterms:W3CDTF">2024-07-22T17:20:44Z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